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E8361E">
      <w:pPr>
        <w:pStyle w:val="Nincstrkz"/>
        <w:tabs>
          <w:tab w:val="left" w:pos="513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072"/>
      </w:tblGrid>
      <w:tr w:rsidR="00E8361E" w:rsidRPr="006F0970" w:rsidTr="00C23AD5">
        <w:trPr>
          <w:trHeight w:val="1440"/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5B9BD5"/>
              <w:right w:val="nil"/>
            </w:tcBorders>
            <w:vAlign w:val="center"/>
            <w:hideMark/>
          </w:tcPr>
          <w:p w:rsidR="00E8361E" w:rsidRPr="006F0970" w:rsidRDefault="00E8361E" w:rsidP="00E8361E">
            <w:pPr>
              <w:pStyle w:val="Nincstrkz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BESZÁMOLÓ</w:t>
            </w:r>
          </w:p>
        </w:tc>
      </w:tr>
      <w:tr w:rsidR="00E8361E" w:rsidRPr="006F0970" w:rsidTr="00C23AD5">
        <w:trPr>
          <w:trHeight w:val="720"/>
          <w:jc w:val="center"/>
        </w:trPr>
        <w:tc>
          <w:tcPr>
            <w:tcW w:w="5000" w:type="pct"/>
            <w:tcBorders>
              <w:top w:val="single" w:sz="4" w:space="0" w:color="5B9BD5"/>
              <w:left w:val="nil"/>
              <w:bottom w:val="nil"/>
              <w:right w:val="nil"/>
            </w:tcBorders>
            <w:vAlign w:val="center"/>
            <w:hideMark/>
          </w:tcPr>
          <w:p w:rsidR="00E8361E" w:rsidRPr="006F0970" w:rsidRDefault="00E8361E" w:rsidP="00C23AD5">
            <w:pPr>
              <w:pStyle w:val="Nincstrkz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GONDOZÁSI KÖZPONT RÓZSAFÜZÉR SZOCIÁLIS OTTHON</w:t>
            </w:r>
          </w:p>
        </w:tc>
      </w:tr>
      <w:tr w:rsidR="00E8361E" w:rsidRPr="006F0970" w:rsidTr="00C23AD5">
        <w:trPr>
          <w:trHeight w:val="360"/>
          <w:jc w:val="center"/>
        </w:trPr>
        <w:tc>
          <w:tcPr>
            <w:tcW w:w="5000" w:type="pct"/>
            <w:vAlign w:val="center"/>
            <w:hideMark/>
          </w:tcPr>
          <w:p w:rsidR="00E8361E" w:rsidRPr="006F0970" w:rsidRDefault="0066168D" w:rsidP="00356EA7">
            <w:pPr>
              <w:pStyle w:val="Nincstrkz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2024</w:t>
            </w:r>
            <w:r w:rsidR="00356EA7">
              <w:rPr>
                <w:rFonts w:ascii="Times New Roman" w:hAnsi="Times New Roman"/>
                <w:b/>
                <w:bCs/>
              </w:rPr>
              <w:t xml:space="preserve"> </w:t>
            </w:r>
            <w:r w:rsidR="00F0787C">
              <w:rPr>
                <w:rFonts w:ascii="Times New Roman" w:hAnsi="Times New Roman"/>
                <w:b/>
                <w:bCs/>
              </w:rPr>
              <w:t>év szöveges értékelése</w:t>
            </w:r>
          </w:p>
        </w:tc>
      </w:tr>
    </w:tbl>
    <w:p w:rsidR="00E8361E" w:rsidRDefault="00E8361E" w:rsidP="00E8361E">
      <w:pPr>
        <w:pStyle w:val="Nincstrkz"/>
        <w:tabs>
          <w:tab w:val="left" w:pos="5130"/>
        </w:tabs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  <w:bookmarkStart w:id="0" w:name="_GoBack"/>
      <w:bookmarkEnd w:id="0"/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E8361E">
      <w:pPr>
        <w:pStyle w:val="Nincstrkz"/>
        <w:tabs>
          <w:tab w:val="left" w:pos="708"/>
          <w:tab w:val="left" w:pos="1416"/>
          <w:tab w:val="left" w:pos="2124"/>
          <w:tab w:val="left" w:pos="792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E8361E" w:rsidRPr="006F0970" w:rsidRDefault="00E8361E" w:rsidP="00E8361E">
      <w:pPr>
        <w:jc w:val="right"/>
      </w:pPr>
      <w:r w:rsidRPr="006F0970">
        <w:rPr>
          <w:b/>
        </w:rPr>
        <w:t xml:space="preserve">                                                        </w:t>
      </w:r>
      <w:r w:rsidRPr="006F0970">
        <w:t>Összeállította: Magonyné Körmendi Judit</w:t>
      </w:r>
    </w:p>
    <w:p w:rsidR="00E8361E" w:rsidRPr="006F0970" w:rsidRDefault="00E8361E" w:rsidP="00E8361E">
      <w:pPr>
        <w:jc w:val="right"/>
      </w:pPr>
      <w:r w:rsidRPr="006F0970">
        <w:t xml:space="preserve">                                                                                  Intézményvezető</w:t>
      </w: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D64619" w:rsidRPr="00634932" w:rsidRDefault="00D64619" w:rsidP="00D873ED">
      <w:pPr>
        <w:pStyle w:val="Nincstrkz"/>
        <w:jc w:val="both"/>
        <w:rPr>
          <w:rFonts w:ascii="Times New Roman" w:hAnsi="Times New Roman"/>
          <w:b/>
        </w:rPr>
      </w:pPr>
    </w:p>
    <w:p w:rsidR="00EC1888" w:rsidRPr="00634932" w:rsidRDefault="00EC1888" w:rsidP="00EC1888">
      <w:pPr>
        <w:spacing w:after="0" w:line="240" w:lineRule="auto"/>
        <w:jc w:val="both"/>
        <w:rPr>
          <w:rFonts w:ascii="Times New Roman" w:hAnsi="Times New Roman"/>
        </w:rPr>
      </w:pPr>
      <w:r w:rsidRPr="00634932">
        <w:rPr>
          <w:rFonts w:ascii="Times New Roman" w:hAnsi="Times New Roman"/>
          <w:b/>
        </w:rPr>
        <w:lastRenderedPageBreak/>
        <w:t xml:space="preserve">Gondozási Központ Rózsafüzér Szociális Otthon </w:t>
      </w:r>
      <w:r w:rsidRPr="00634932">
        <w:rPr>
          <w:rFonts w:ascii="Times New Roman" w:hAnsi="Times New Roman"/>
        </w:rPr>
        <w:t>(Székhely: 6646 Tömörkény, Ifjúság u. 8.</w:t>
      </w:r>
      <w:r w:rsidR="004E3844" w:rsidRPr="00634932">
        <w:rPr>
          <w:rFonts w:ascii="Times New Roman" w:hAnsi="Times New Roman"/>
        </w:rPr>
        <w:t>)</w:t>
      </w:r>
    </w:p>
    <w:p w:rsidR="00EC1888" w:rsidRPr="00634932" w:rsidRDefault="00EC1888" w:rsidP="00EC1888">
      <w:p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</w:p>
    <w:p w:rsidR="004E3844" w:rsidRPr="00634932" w:rsidRDefault="00EC1888" w:rsidP="00EC1888">
      <w:p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  <w:r w:rsidRPr="00634932">
        <w:rPr>
          <w:rFonts w:ascii="Times New Roman" w:hAnsi="Times New Roman"/>
          <w:u w:val="single"/>
        </w:rPr>
        <w:t>Az intézmény keretében működtetett ellátások:</w:t>
      </w:r>
      <w:r w:rsidR="004E3844" w:rsidRPr="00634932">
        <w:rPr>
          <w:rFonts w:ascii="Times New Roman" w:hAnsi="Times New Roman"/>
          <w:u w:val="single"/>
        </w:rPr>
        <w:t xml:space="preserve"> </w:t>
      </w:r>
    </w:p>
    <w:p w:rsidR="00653111" w:rsidRDefault="00EC1888" w:rsidP="004E384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634932">
        <w:rPr>
          <w:rFonts w:ascii="Times New Roman" w:hAnsi="Times New Roman"/>
          <w:u w:val="single"/>
        </w:rPr>
        <w:t>Szociális alapellátások:</w:t>
      </w:r>
      <w:r w:rsidRPr="00634932">
        <w:rPr>
          <w:rFonts w:ascii="Times New Roman" w:hAnsi="Times New Roman"/>
        </w:rPr>
        <w:t xml:space="preserve"> </w:t>
      </w:r>
      <w:r w:rsidR="00653111">
        <w:rPr>
          <w:rFonts w:ascii="Times New Roman" w:hAnsi="Times New Roman"/>
        </w:rPr>
        <w:t xml:space="preserve">szociális </w:t>
      </w:r>
      <w:r w:rsidRPr="00634932">
        <w:rPr>
          <w:rFonts w:ascii="Times New Roman" w:hAnsi="Times New Roman"/>
        </w:rPr>
        <w:t>étkeztetés,</w:t>
      </w:r>
    </w:p>
    <w:p w:rsidR="00653111" w:rsidRDefault="00EC1888" w:rsidP="00653111">
      <w:pPr>
        <w:autoSpaceDE w:val="0"/>
        <w:autoSpaceDN w:val="0"/>
        <w:adjustRightInd w:val="0"/>
        <w:ind w:left="2124" w:firstLine="708"/>
        <w:jc w:val="both"/>
        <w:rPr>
          <w:rFonts w:ascii="Times New Roman" w:hAnsi="Times New Roman"/>
        </w:rPr>
      </w:pPr>
      <w:r w:rsidRPr="00634932">
        <w:rPr>
          <w:rFonts w:ascii="Times New Roman" w:hAnsi="Times New Roman"/>
        </w:rPr>
        <w:t xml:space="preserve"> </w:t>
      </w:r>
      <w:proofErr w:type="gramStart"/>
      <w:r w:rsidRPr="00634932">
        <w:rPr>
          <w:rFonts w:ascii="Times New Roman" w:hAnsi="Times New Roman"/>
        </w:rPr>
        <w:t>idősek</w:t>
      </w:r>
      <w:proofErr w:type="gramEnd"/>
      <w:r w:rsidRPr="00634932">
        <w:rPr>
          <w:rFonts w:ascii="Times New Roman" w:hAnsi="Times New Roman"/>
        </w:rPr>
        <w:t xml:space="preserve"> nappali ellátása, </w:t>
      </w:r>
    </w:p>
    <w:p w:rsidR="00EC1888" w:rsidRPr="00634932" w:rsidRDefault="00653111" w:rsidP="00653111">
      <w:pPr>
        <w:autoSpaceDE w:val="0"/>
        <w:autoSpaceDN w:val="0"/>
        <w:adjustRightInd w:val="0"/>
        <w:ind w:left="2124"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</w:t>
      </w:r>
      <w:proofErr w:type="gramStart"/>
      <w:r w:rsidR="00EC1888" w:rsidRPr="00634932">
        <w:rPr>
          <w:rFonts w:ascii="Times New Roman" w:hAnsi="Times New Roman"/>
        </w:rPr>
        <w:t>házi</w:t>
      </w:r>
      <w:proofErr w:type="gramEnd"/>
      <w:r w:rsidR="00EC1888" w:rsidRPr="00634932">
        <w:rPr>
          <w:rFonts w:ascii="Times New Roman" w:hAnsi="Times New Roman"/>
        </w:rPr>
        <w:t xml:space="preserve"> segítségnyújtás </w:t>
      </w:r>
    </w:p>
    <w:p w:rsidR="00EC1888" w:rsidRPr="00634932" w:rsidRDefault="00EC1888" w:rsidP="004E384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634932">
        <w:rPr>
          <w:rFonts w:ascii="Times New Roman" w:hAnsi="Times New Roman"/>
          <w:u w:val="single"/>
        </w:rPr>
        <w:t>Szakosított ellátások</w:t>
      </w:r>
      <w:proofErr w:type="gramStart"/>
      <w:r w:rsidRPr="00634932">
        <w:rPr>
          <w:rFonts w:ascii="Times New Roman" w:hAnsi="Times New Roman"/>
        </w:rPr>
        <w:t xml:space="preserve">: </w:t>
      </w:r>
      <w:r w:rsidR="00653111">
        <w:rPr>
          <w:rFonts w:ascii="Times New Roman" w:hAnsi="Times New Roman"/>
        </w:rPr>
        <w:t xml:space="preserve">  </w:t>
      </w:r>
      <w:r w:rsidR="0015136C">
        <w:rPr>
          <w:rFonts w:ascii="Times New Roman" w:hAnsi="Times New Roman"/>
        </w:rPr>
        <w:t xml:space="preserve"> </w:t>
      </w:r>
      <w:r w:rsidRPr="00634932">
        <w:rPr>
          <w:rFonts w:ascii="Times New Roman" w:hAnsi="Times New Roman"/>
        </w:rPr>
        <w:t>ápolást-gondozást</w:t>
      </w:r>
      <w:proofErr w:type="gramEnd"/>
      <w:r w:rsidRPr="00634932">
        <w:rPr>
          <w:rFonts w:ascii="Times New Roman" w:hAnsi="Times New Roman"/>
        </w:rPr>
        <w:t xml:space="preserve"> nyújtó intézmény </w:t>
      </w:r>
      <w:r w:rsidR="0015136C">
        <w:rPr>
          <w:rFonts w:ascii="Times New Roman" w:hAnsi="Times New Roman"/>
        </w:rPr>
        <w:t>–idősek bentlakásos otthona</w:t>
      </w:r>
    </w:p>
    <w:p w:rsidR="00EC1888" w:rsidRPr="00981748" w:rsidRDefault="00EC1888" w:rsidP="00446B16">
      <w:pPr>
        <w:pStyle w:val="Szvegtrzs"/>
        <w:numPr>
          <w:ilvl w:val="0"/>
          <w:numId w:val="40"/>
        </w:numPr>
        <w:rPr>
          <w:b/>
          <w:sz w:val="22"/>
          <w:szCs w:val="22"/>
          <w:u w:val="single"/>
        </w:rPr>
      </w:pPr>
      <w:r w:rsidRPr="00981748">
        <w:rPr>
          <w:b/>
          <w:sz w:val="22"/>
          <w:szCs w:val="22"/>
          <w:u w:val="single"/>
        </w:rPr>
        <w:t>Étkeztetés</w:t>
      </w:r>
    </w:p>
    <w:p w:rsidR="00446B16" w:rsidRPr="00634932" w:rsidRDefault="00446B16" w:rsidP="00FD3333">
      <w:pPr>
        <w:pStyle w:val="Szvegtrzs"/>
        <w:rPr>
          <w:b/>
          <w:sz w:val="22"/>
          <w:szCs w:val="22"/>
        </w:rPr>
      </w:pPr>
    </w:p>
    <w:p w:rsidR="00EC1888" w:rsidRPr="00FD3333" w:rsidRDefault="00EC1888" w:rsidP="00446B16">
      <w:pPr>
        <w:pStyle w:val="Listaszerbekezds"/>
        <w:numPr>
          <w:ilvl w:val="0"/>
          <w:numId w:val="41"/>
        </w:numPr>
        <w:jc w:val="both"/>
        <w:rPr>
          <w:rFonts w:ascii="Times New Roman" w:hAnsi="Times New Roman"/>
          <w:b/>
          <w:bCs/>
        </w:rPr>
      </w:pPr>
      <w:r w:rsidRPr="00FD3333">
        <w:rPr>
          <w:rFonts w:ascii="Times New Roman" w:hAnsi="Times New Roman"/>
          <w:b/>
          <w:bCs/>
        </w:rPr>
        <w:t>Szociális étkeztetés:</w:t>
      </w:r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Működé</w:t>
      </w:r>
      <w:r w:rsidR="00994814">
        <w:rPr>
          <w:rFonts w:ascii="Times New Roman" w:hAnsi="Times New Roman"/>
          <w:bCs/>
        </w:rPr>
        <w:t>si engedély száma: CSC/01/791-3</w:t>
      </w:r>
      <w:r w:rsidR="006E0FD1" w:rsidRPr="00634932">
        <w:rPr>
          <w:rFonts w:ascii="Times New Roman" w:hAnsi="Times New Roman"/>
          <w:bCs/>
        </w:rPr>
        <w:t>/2014</w:t>
      </w:r>
      <w:r w:rsidRPr="00634932">
        <w:rPr>
          <w:rFonts w:ascii="Times New Roman" w:hAnsi="Times New Roman"/>
          <w:bCs/>
        </w:rPr>
        <w:t>.</w:t>
      </w:r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Működési engedély: határozatlan idejű</w:t>
      </w:r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Ágazati azonosító: S0001283S0213252</w:t>
      </w:r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Telephelye: 6646 Tömörkény, Petőfi u. 9/</w:t>
      </w:r>
      <w:proofErr w:type="gramStart"/>
      <w:r w:rsidRPr="00634932">
        <w:rPr>
          <w:rFonts w:ascii="Times New Roman" w:hAnsi="Times New Roman"/>
          <w:bCs/>
        </w:rPr>
        <w:t>a</w:t>
      </w:r>
      <w:proofErr w:type="gramEnd"/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Szociális étke</w:t>
      </w:r>
      <w:r w:rsidR="00C4224C">
        <w:rPr>
          <w:rFonts w:ascii="Times New Roman" w:hAnsi="Times New Roman"/>
          <w:bCs/>
        </w:rPr>
        <w:t>ztetés vezetője: Gondozási Központ vezetője</w:t>
      </w:r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Szolgáltatás célja: egyszeri meleg étel biztosítása az arra rászorulóknak.</w:t>
      </w:r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Ellátási körzet: Tömörkény Község közigazgatási területe</w:t>
      </w:r>
    </w:p>
    <w:p w:rsidR="000F6511" w:rsidRDefault="00634932" w:rsidP="00EC1888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634932">
        <w:rPr>
          <w:rFonts w:ascii="Times New Roman" w:hAnsi="Times New Roman"/>
        </w:rPr>
        <w:t>zakfeladat szám:</w:t>
      </w:r>
      <w:r>
        <w:rPr>
          <w:rFonts w:ascii="Times New Roman" w:hAnsi="Times New Roman"/>
        </w:rPr>
        <w:t xml:space="preserve"> </w:t>
      </w:r>
      <w:r w:rsidRPr="00634932">
        <w:rPr>
          <w:rFonts w:ascii="Times New Roman" w:hAnsi="Times New Roman"/>
        </w:rPr>
        <w:t>889921</w:t>
      </w:r>
    </w:p>
    <w:p w:rsidR="00446B16" w:rsidRDefault="00446B16" w:rsidP="00446B16">
      <w:pPr>
        <w:spacing w:after="0"/>
        <w:ind w:firstLine="357"/>
        <w:rPr>
          <w:rFonts w:ascii="Times New Roman" w:hAnsi="Times New Roman"/>
        </w:rPr>
      </w:pPr>
    </w:p>
    <w:p w:rsidR="00E22AE4" w:rsidRDefault="00E22AE4" w:rsidP="000F651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Létszámi adatok</w:t>
      </w:r>
      <w:r w:rsidR="000F6511" w:rsidRPr="00634932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 </w:t>
      </w:r>
    </w:p>
    <w:p w:rsidR="00E22AE4" w:rsidRPr="00E22AE4" w:rsidRDefault="00E22AE4" w:rsidP="00E22AE4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Új igénylés: </w:t>
      </w:r>
      <w:r w:rsidR="0066168D">
        <w:rPr>
          <w:rFonts w:ascii="Times New Roman" w:hAnsi="Times New Roman"/>
        </w:rPr>
        <w:t>9</w:t>
      </w:r>
      <w:r w:rsidR="0015136C">
        <w:rPr>
          <w:rFonts w:ascii="Times New Roman" w:hAnsi="Times New Roman"/>
        </w:rPr>
        <w:t xml:space="preserve"> </w:t>
      </w:r>
      <w:r w:rsidR="000F6511" w:rsidRPr="00E22AE4">
        <w:rPr>
          <w:rFonts w:ascii="Times New Roman" w:hAnsi="Times New Roman"/>
        </w:rPr>
        <w:t>fő</w:t>
      </w:r>
    </w:p>
    <w:p w:rsidR="000F6511" w:rsidRPr="00E22AE4" w:rsidRDefault="006F338F" w:rsidP="00E22AE4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hAnsi="Times New Roman"/>
        </w:rPr>
      </w:pPr>
      <w:r w:rsidRPr="00E22AE4">
        <w:rPr>
          <w:rFonts w:ascii="Times New Roman" w:hAnsi="Times New Roman"/>
        </w:rPr>
        <w:t>Ellátásból kikerül</w:t>
      </w:r>
      <w:r w:rsidR="00C4224C">
        <w:rPr>
          <w:rFonts w:ascii="Times New Roman" w:hAnsi="Times New Roman"/>
        </w:rPr>
        <w:t>tek száma</w:t>
      </w:r>
      <w:proofErr w:type="gramStart"/>
      <w:r w:rsidR="00C4224C">
        <w:rPr>
          <w:rFonts w:ascii="Times New Roman" w:hAnsi="Times New Roman"/>
        </w:rPr>
        <w:t xml:space="preserve">: </w:t>
      </w:r>
      <w:r w:rsidR="000F6511" w:rsidRPr="00E22AE4">
        <w:rPr>
          <w:rFonts w:ascii="Times New Roman" w:hAnsi="Times New Roman"/>
        </w:rPr>
        <w:t xml:space="preserve"> </w:t>
      </w:r>
      <w:r w:rsidR="0066168D">
        <w:rPr>
          <w:rFonts w:ascii="Times New Roman" w:hAnsi="Times New Roman"/>
        </w:rPr>
        <w:t xml:space="preserve"> 14</w:t>
      </w:r>
      <w:proofErr w:type="gramEnd"/>
      <w:r w:rsidR="00356EA7">
        <w:rPr>
          <w:rFonts w:ascii="Times New Roman" w:hAnsi="Times New Roman"/>
        </w:rPr>
        <w:t xml:space="preserve"> </w:t>
      </w:r>
      <w:r w:rsidR="00653111">
        <w:rPr>
          <w:rFonts w:ascii="Times New Roman" w:hAnsi="Times New Roman"/>
        </w:rPr>
        <w:t xml:space="preserve"> </w:t>
      </w:r>
      <w:r w:rsidR="000F6511" w:rsidRPr="00E22AE4">
        <w:rPr>
          <w:rFonts w:ascii="Times New Roman" w:hAnsi="Times New Roman"/>
        </w:rPr>
        <w:t>fő</w:t>
      </w:r>
    </w:p>
    <w:p w:rsidR="000F6511" w:rsidRPr="0066168D" w:rsidRDefault="0066168D" w:rsidP="0066168D">
      <w:pPr>
        <w:spacing w:after="0" w:line="240" w:lineRule="auto"/>
        <w:rPr>
          <w:rFonts w:ascii="Times New Roman" w:hAnsi="Times New Roman"/>
          <w:b/>
        </w:rPr>
      </w:pPr>
      <w:r w:rsidRPr="0066168D">
        <w:rPr>
          <w:rFonts w:ascii="Times New Roman" w:hAnsi="Times New Roman"/>
          <w:b/>
        </w:rPr>
        <w:t>2024</w:t>
      </w:r>
      <w:r w:rsidR="00C4224C" w:rsidRPr="0066168D">
        <w:rPr>
          <w:rFonts w:ascii="Times New Roman" w:hAnsi="Times New Roman"/>
          <w:b/>
        </w:rPr>
        <w:t>. december 31.-én</w:t>
      </w:r>
      <w:r w:rsidR="00653111" w:rsidRPr="0066168D">
        <w:rPr>
          <w:rFonts w:ascii="Times New Roman" w:hAnsi="Times New Roman"/>
          <w:b/>
        </w:rPr>
        <w:t xml:space="preserve"> megállapodással rendelkezik: </w:t>
      </w:r>
      <w:r w:rsidRPr="0066168D">
        <w:rPr>
          <w:rFonts w:ascii="Times New Roman" w:hAnsi="Times New Roman"/>
          <w:b/>
        </w:rPr>
        <w:t>26</w:t>
      </w:r>
      <w:r w:rsidR="000F6511" w:rsidRPr="0066168D">
        <w:rPr>
          <w:rFonts w:ascii="Times New Roman" w:hAnsi="Times New Roman"/>
          <w:b/>
        </w:rPr>
        <w:t xml:space="preserve"> fő</w:t>
      </w:r>
    </w:p>
    <w:p w:rsidR="00FD3333" w:rsidRDefault="000F6511" w:rsidP="00FD3333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hAnsi="Times New Roman"/>
        </w:rPr>
      </w:pPr>
      <w:r w:rsidRPr="00E22AE4">
        <w:rPr>
          <w:rFonts w:ascii="Times New Roman" w:hAnsi="Times New Roman"/>
        </w:rPr>
        <w:t>Várakozók száma: 0</w:t>
      </w:r>
    </w:p>
    <w:p w:rsidR="004C279C" w:rsidRDefault="004C279C" w:rsidP="00FD3333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Foglalkoztatottak száma: 1 fő napi 2 órában. </w:t>
      </w:r>
    </w:p>
    <w:p w:rsidR="00FD3333" w:rsidRDefault="00FD3333" w:rsidP="00FD3333">
      <w:pPr>
        <w:spacing w:after="0" w:line="240" w:lineRule="auto"/>
        <w:rPr>
          <w:rFonts w:ascii="Times New Roman" w:hAnsi="Times New Roman"/>
        </w:rPr>
      </w:pPr>
    </w:p>
    <w:p w:rsidR="004C279C" w:rsidRPr="00FD3333" w:rsidRDefault="004C279C" w:rsidP="00FD3333">
      <w:pPr>
        <w:pStyle w:val="Listaszerbekezds"/>
        <w:spacing w:after="0" w:line="240" w:lineRule="auto"/>
        <w:ind w:left="0"/>
        <w:rPr>
          <w:rFonts w:ascii="Times New Roman" w:hAnsi="Times New Roman"/>
          <w:b/>
        </w:rPr>
      </w:pPr>
    </w:p>
    <w:p w:rsidR="00FD3333" w:rsidRPr="00FD3333" w:rsidRDefault="00FD3333" w:rsidP="00FD3333">
      <w:pPr>
        <w:pStyle w:val="Listaszerbekezds"/>
        <w:spacing w:after="0" w:line="240" w:lineRule="auto"/>
        <w:ind w:left="1080"/>
        <w:rPr>
          <w:rFonts w:ascii="Times New Roman" w:hAnsi="Times New Roman"/>
        </w:rPr>
      </w:pPr>
    </w:p>
    <w:p w:rsidR="008D67BE" w:rsidRDefault="00E22AE4" w:rsidP="008D67B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Szociális étkeztetésre </w:t>
      </w:r>
      <w:r w:rsidR="00FD3333">
        <w:rPr>
          <w:rFonts w:ascii="Times New Roman" w:hAnsi="Times New Roman"/>
        </w:rPr>
        <w:t>vonatkozó összes</w:t>
      </w:r>
      <w:r>
        <w:rPr>
          <w:rFonts w:ascii="Times New Roman" w:hAnsi="Times New Roman"/>
        </w:rPr>
        <w:t xml:space="preserve"> igényt ki tudjuk</w:t>
      </w:r>
      <w:r w:rsidR="00446B16">
        <w:rPr>
          <w:rFonts w:ascii="Times New Roman" w:hAnsi="Times New Roman"/>
        </w:rPr>
        <w:t xml:space="preserve"> elégíteni, várakozó</w:t>
      </w:r>
      <w:r>
        <w:rPr>
          <w:rFonts w:ascii="Times New Roman" w:hAnsi="Times New Roman"/>
        </w:rPr>
        <w:t xml:space="preserve"> nincs.</w:t>
      </w:r>
    </w:p>
    <w:p w:rsidR="004C279C" w:rsidRDefault="00994814" w:rsidP="008D67B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Szociális étkeztetést biztosítunk:</w:t>
      </w:r>
    </w:p>
    <w:p w:rsidR="00994814" w:rsidRDefault="00016260" w:rsidP="008D67B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étel</w:t>
      </w:r>
      <w:proofErr w:type="gramEnd"/>
      <w:r w:rsidR="0066168D">
        <w:rPr>
          <w:rFonts w:ascii="Times New Roman" w:hAnsi="Times New Roman"/>
        </w:rPr>
        <w:t xml:space="preserve"> házhoz szállításával: 11 </w:t>
      </w:r>
      <w:r w:rsidR="00994814">
        <w:rPr>
          <w:rFonts w:ascii="Times New Roman" w:hAnsi="Times New Roman"/>
        </w:rPr>
        <w:t>fő részére</w:t>
      </w:r>
    </w:p>
    <w:p w:rsidR="00994814" w:rsidRDefault="0046383A" w:rsidP="008D67B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elvivitellel: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="0066168D">
        <w:rPr>
          <w:rFonts w:ascii="Times New Roman" w:hAnsi="Times New Roman"/>
        </w:rPr>
        <w:t xml:space="preserve">: </w:t>
      </w:r>
      <w:proofErr w:type="gramStart"/>
      <w:r w:rsidR="0066168D">
        <w:rPr>
          <w:rFonts w:ascii="Times New Roman" w:hAnsi="Times New Roman"/>
        </w:rPr>
        <w:t>15</w:t>
      </w:r>
      <w:r w:rsidR="00316A70">
        <w:rPr>
          <w:rFonts w:ascii="Times New Roman" w:hAnsi="Times New Roman"/>
        </w:rPr>
        <w:t xml:space="preserve"> </w:t>
      </w:r>
      <w:r w:rsidR="00994814">
        <w:rPr>
          <w:rFonts w:ascii="Times New Roman" w:hAnsi="Times New Roman"/>
        </w:rPr>
        <w:t xml:space="preserve"> fő</w:t>
      </w:r>
      <w:proofErr w:type="gramEnd"/>
      <w:r w:rsidR="00994814">
        <w:rPr>
          <w:rFonts w:ascii="Times New Roman" w:hAnsi="Times New Roman"/>
        </w:rPr>
        <w:t xml:space="preserve"> részére</w:t>
      </w:r>
    </w:p>
    <w:p w:rsidR="008D67BE" w:rsidRDefault="008D67BE" w:rsidP="008D67BE">
      <w:pPr>
        <w:spacing w:after="0" w:line="240" w:lineRule="auto"/>
        <w:rPr>
          <w:rFonts w:ascii="Times New Roman" w:hAnsi="Times New Roman"/>
        </w:rPr>
      </w:pPr>
    </w:p>
    <w:p w:rsidR="00EC1888" w:rsidRPr="00634932" w:rsidRDefault="00EC1888" w:rsidP="00446B16">
      <w:pPr>
        <w:pStyle w:val="Szvegtrzs"/>
        <w:rPr>
          <w:b/>
          <w:sz w:val="22"/>
          <w:szCs w:val="22"/>
        </w:rPr>
      </w:pPr>
    </w:p>
    <w:p w:rsidR="00A32AF7" w:rsidRDefault="00BC3AAD" w:rsidP="00EC1888">
      <w:pPr>
        <w:pStyle w:val="Szvegtrzs"/>
        <w:rPr>
          <w:sz w:val="22"/>
          <w:szCs w:val="22"/>
        </w:rPr>
      </w:pPr>
      <w:r>
        <w:rPr>
          <w:b/>
          <w:sz w:val="22"/>
          <w:szCs w:val="22"/>
        </w:rPr>
        <w:t>Tárgyi feltételek bő</w:t>
      </w:r>
      <w:r w:rsidR="00316A70">
        <w:rPr>
          <w:b/>
          <w:sz w:val="22"/>
          <w:szCs w:val="22"/>
        </w:rPr>
        <w:t>vítése</w:t>
      </w:r>
      <w:r w:rsidR="0046383A">
        <w:rPr>
          <w:b/>
          <w:sz w:val="22"/>
          <w:szCs w:val="22"/>
        </w:rPr>
        <w:t xml:space="preserve">, pótlása: egyszerhasználatos élelhordó dobozok, </w:t>
      </w:r>
      <w:r w:rsidR="00316A70" w:rsidRPr="00316A70">
        <w:rPr>
          <w:sz w:val="22"/>
          <w:szCs w:val="22"/>
        </w:rPr>
        <w:t>rozsdamentes e</w:t>
      </w:r>
      <w:r w:rsidR="0046383A">
        <w:rPr>
          <w:sz w:val="22"/>
          <w:szCs w:val="22"/>
        </w:rPr>
        <w:t>szközök, ételtárolók</w:t>
      </w:r>
      <w:r w:rsidR="00801387">
        <w:rPr>
          <w:sz w:val="22"/>
          <w:szCs w:val="22"/>
        </w:rPr>
        <w:t>, kerékpárok</w:t>
      </w:r>
      <w:r w:rsidR="0046383A">
        <w:rPr>
          <w:sz w:val="22"/>
          <w:szCs w:val="22"/>
        </w:rPr>
        <w:t xml:space="preserve"> beszerzése.</w:t>
      </w:r>
    </w:p>
    <w:p w:rsidR="00316A70" w:rsidRPr="00316A70" w:rsidRDefault="00316A70" w:rsidP="00EC1888">
      <w:pPr>
        <w:pStyle w:val="Szvegtrzs"/>
        <w:rPr>
          <w:sz w:val="22"/>
          <w:szCs w:val="22"/>
        </w:rPr>
      </w:pPr>
    </w:p>
    <w:p w:rsidR="00BC3AAD" w:rsidRDefault="00BC3AAD" w:rsidP="00EC1888">
      <w:pPr>
        <w:pStyle w:val="Szvegtrzs"/>
        <w:rPr>
          <w:b/>
          <w:sz w:val="22"/>
          <w:szCs w:val="22"/>
        </w:rPr>
      </w:pPr>
    </w:p>
    <w:p w:rsidR="00E22AE4" w:rsidRPr="00994814" w:rsidRDefault="00994814" w:rsidP="00994814">
      <w:pPr>
        <w:pStyle w:val="Listaszerbekezds"/>
        <w:numPr>
          <w:ilvl w:val="0"/>
          <w:numId w:val="40"/>
        </w:num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Házi segítségnyújtás: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>Műk</w:t>
      </w:r>
      <w:r w:rsidR="00F93538">
        <w:rPr>
          <w:rFonts w:ascii="Times New Roman" w:hAnsi="Times New Roman"/>
          <w:bCs/>
        </w:rPr>
        <w:t>ödési engedély száma: CS/C01/00475-3/2018.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>Működési engedély: határozatlan idejű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>E</w:t>
      </w:r>
      <w:r w:rsidR="0055407C">
        <w:rPr>
          <w:rFonts w:ascii="Times New Roman" w:hAnsi="Times New Roman"/>
          <w:bCs/>
        </w:rPr>
        <w:t xml:space="preserve">ngedélyezett férőhelyek száma: </w:t>
      </w:r>
      <w:r w:rsidR="00F93538">
        <w:rPr>
          <w:rFonts w:ascii="Times New Roman" w:hAnsi="Times New Roman"/>
          <w:bCs/>
        </w:rPr>
        <w:t>23</w:t>
      </w:r>
      <w:r w:rsidRPr="00787194">
        <w:rPr>
          <w:rFonts w:ascii="Times New Roman" w:hAnsi="Times New Roman"/>
          <w:bCs/>
        </w:rPr>
        <w:t>fő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>Ágazati azonosító: S0001283S0213245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>Telephelye: 6646. Tömörkény Szabadság tér 1.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>Szolgálat vezetője: gondozási központ intézményvezetője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 xml:space="preserve">Alaptevékenysége: szociális alapellátási forma keretében az igénybevevő önálló életvitelének fenntartását, szükségleteinek megfelelően lakásán, illetve lakókörnyezetében biztosítjuk. </w:t>
      </w:r>
    </w:p>
    <w:p w:rsid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>Ellátási körzet: Tömörkény Község közigazgatási területe</w:t>
      </w:r>
    </w:p>
    <w:p w:rsidR="00787194" w:rsidRPr="00FD3333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S</w:t>
      </w:r>
      <w:r w:rsidRPr="00634932">
        <w:rPr>
          <w:rFonts w:ascii="Times New Roman" w:hAnsi="Times New Roman"/>
        </w:rPr>
        <w:t xml:space="preserve">zakfeladat száma:889922     </w:t>
      </w:r>
    </w:p>
    <w:p w:rsidR="00FD3333" w:rsidRPr="00787194" w:rsidRDefault="00FD3333" w:rsidP="00FD3333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04B57" w:rsidRDefault="00787194" w:rsidP="0055407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Házi segítségnyújtás s</w:t>
      </w:r>
      <w:r w:rsidR="0055407C">
        <w:rPr>
          <w:rFonts w:ascii="Times New Roman" w:hAnsi="Times New Roman"/>
        </w:rPr>
        <w:t>zemélyi feltételek:</w:t>
      </w:r>
      <w:r w:rsidR="00A04B57">
        <w:rPr>
          <w:rFonts w:ascii="Times New Roman" w:hAnsi="Times New Roman"/>
        </w:rPr>
        <w:tab/>
      </w:r>
      <w:r w:rsidR="00801387">
        <w:rPr>
          <w:rFonts w:ascii="Times New Roman" w:hAnsi="Times New Roman"/>
        </w:rPr>
        <w:t>3,5</w:t>
      </w:r>
      <w:r w:rsidRPr="00787194">
        <w:rPr>
          <w:rFonts w:ascii="Times New Roman" w:hAnsi="Times New Roman"/>
        </w:rPr>
        <w:t xml:space="preserve"> fő szociális gondozó </w:t>
      </w:r>
      <w:r w:rsidR="001C7FE1">
        <w:rPr>
          <w:rFonts w:ascii="Times New Roman" w:hAnsi="Times New Roman"/>
        </w:rPr>
        <w:t>napi 8 órában</w:t>
      </w:r>
      <w:r w:rsidR="0055407C">
        <w:rPr>
          <w:rFonts w:ascii="Times New Roman" w:hAnsi="Times New Roman"/>
        </w:rPr>
        <w:t xml:space="preserve"> </w:t>
      </w:r>
    </w:p>
    <w:p w:rsidR="0055407C" w:rsidRDefault="0055407C" w:rsidP="00A04B57">
      <w:pPr>
        <w:ind w:left="354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 fő szociális segítséget végző- rehab. foglalkoztatott. </w:t>
      </w:r>
    </w:p>
    <w:p w:rsidR="00FD3333" w:rsidRDefault="0066168D" w:rsidP="0055407C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2024</w:t>
      </w:r>
      <w:r w:rsidR="00F93538">
        <w:rPr>
          <w:rFonts w:ascii="Times New Roman" w:hAnsi="Times New Roman"/>
          <w:b/>
        </w:rPr>
        <w:t xml:space="preserve">. </w:t>
      </w:r>
      <w:r w:rsidR="009160C5">
        <w:rPr>
          <w:rFonts w:ascii="Times New Roman" w:hAnsi="Times New Roman"/>
          <w:b/>
        </w:rPr>
        <w:t xml:space="preserve">december 31.-én </w:t>
      </w:r>
      <w:r w:rsidR="00BC3AAD">
        <w:rPr>
          <w:rFonts w:ascii="Times New Roman" w:hAnsi="Times New Roman"/>
          <w:b/>
        </w:rPr>
        <w:t>a Házi</w:t>
      </w:r>
      <w:r w:rsidR="009160C5">
        <w:rPr>
          <w:rFonts w:ascii="Times New Roman" w:hAnsi="Times New Roman"/>
          <w:b/>
        </w:rPr>
        <w:t xml:space="preserve"> segítségnyújtásra </w:t>
      </w:r>
      <w:r w:rsidR="001B4A41" w:rsidRPr="0055407C">
        <w:rPr>
          <w:rFonts w:ascii="Times New Roman" w:hAnsi="Times New Roman"/>
          <w:b/>
        </w:rPr>
        <w:t>vonatkozó igénybevétel</w:t>
      </w:r>
      <w:r w:rsidR="008258C2">
        <w:rPr>
          <w:rFonts w:ascii="Times New Roman" w:hAnsi="Times New Roman"/>
          <w:b/>
        </w:rPr>
        <w:t xml:space="preserve">: </w:t>
      </w:r>
      <w:r>
        <w:rPr>
          <w:rFonts w:ascii="Times New Roman" w:hAnsi="Times New Roman"/>
          <w:b/>
        </w:rPr>
        <w:t>21</w:t>
      </w:r>
      <w:r w:rsidR="00016260">
        <w:rPr>
          <w:rFonts w:ascii="Times New Roman" w:hAnsi="Times New Roman"/>
          <w:b/>
        </w:rPr>
        <w:t xml:space="preserve"> fő, </w:t>
      </w:r>
      <w:r w:rsidR="0055407C">
        <w:rPr>
          <w:rFonts w:ascii="Times New Roman" w:hAnsi="Times New Roman"/>
          <w:b/>
        </w:rPr>
        <w:t xml:space="preserve">ebből: </w:t>
      </w:r>
    </w:p>
    <w:p w:rsidR="0055407C" w:rsidRDefault="00356EA7" w:rsidP="0055407C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proofErr w:type="gramStart"/>
      <w:r w:rsidR="00016260">
        <w:rPr>
          <w:rFonts w:ascii="Times New Roman" w:hAnsi="Times New Roman"/>
          <w:b/>
        </w:rPr>
        <w:t>személyi</w:t>
      </w:r>
      <w:proofErr w:type="gramEnd"/>
      <w:r w:rsidR="00016260">
        <w:rPr>
          <w:rFonts w:ascii="Times New Roman" w:hAnsi="Times New Roman"/>
          <w:b/>
        </w:rPr>
        <w:t xml:space="preserve"> gondozás: 17</w:t>
      </w:r>
      <w:r w:rsidR="00B22167">
        <w:rPr>
          <w:rFonts w:ascii="Times New Roman" w:hAnsi="Times New Roman"/>
          <w:b/>
        </w:rPr>
        <w:t xml:space="preserve"> </w:t>
      </w:r>
      <w:r w:rsidR="0055407C">
        <w:rPr>
          <w:rFonts w:ascii="Times New Roman" w:hAnsi="Times New Roman"/>
          <w:b/>
        </w:rPr>
        <w:t>fő</w:t>
      </w:r>
      <w:r w:rsidR="008258C2">
        <w:rPr>
          <w:rFonts w:ascii="Times New Roman" w:hAnsi="Times New Roman"/>
          <w:b/>
        </w:rPr>
        <w:t xml:space="preserve"> </w:t>
      </w:r>
      <w:r w:rsidR="0055407C">
        <w:rPr>
          <w:rFonts w:ascii="Times New Roman" w:hAnsi="Times New Roman"/>
          <w:b/>
        </w:rPr>
        <w:t>/nap</w:t>
      </w:r>
    </w:p>
    <w:p w:rsidR="0055407C" w:rsidRDefault="000C54B7" w:rsidP="0055407C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proofErr w:type="gramStart"/>
      <w:r w:rsidR="0066168D">
        <w:rPr>
          <w:rFonts w:ascii="Times New Roman" w:hAnsi="Times New Roman"/>
          <w:b/>
        </w:rPr>
        <w:t>szociális</w:t>
      </w:r>
      <w:proofErr w:type="gramEnd"/>
      <w:r w:rsidR="0066168D">
        <w:rPr>
          <w:rFonts w:ascii="Times New Roman" w:hAnsi="Times New Roman"/>
          <w:b/>
        </w:rPr>
        <w:t xml:space="preserve"> segítés: </w:t>
      </w:r>
      <w:r w:rsidR="0066168D">
        <w:rPr>
          <w:rFonts w:ascii="Times New Roman" w:hAnsi="Times New Roman"/>
          <w:b/>
        </w:rPr>
        <w:tab/>
        <w:t>4</w:t>
      </w:r>
      <w:r w:rsidR="0055407C">
        <w:rPr>
          <w:rFonts w:ascii="Times New Roman" w:hAnsi="Times New Roman"/>
          <w:b/>
        </w:rPr>
        <w:t xml:space="preserve"> fő</w:t>
      </w:r>
      <w:r w:rsidR="008258C2">
        <w:rPr>
          <w:rFonts w:ascii="Times New Roman" w:hAnsi="Times New Roman"/>
          <w:b/>
        </w:rPr>
        <w:t xml:space="preserve"> </w:t>
      </w:r>
      <w:r w:rsidR="0055407C">
        <w:rPr>
          <w:rFonts w:ascii="Times New Roman" w:hAnsi="Times New Roman"/>
          <w:b/>
        </w:rPr>
        <w:t>/nap</w:t>
      </w:r>
    </w:p>
    <w:p w:rsidR="007D1B54" w:rsidRPr="00634932" w:rsidRDefault="00981748" w:rsidP="007D1B5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Létszámi adatok: </w:t>
      </w:r>
    </w:p>
    <w:p w:rsidR="007D1B54" w:rsidRPr="00981748" w:rsidRDefault="00787194" w:rsidP="00981748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Új igénylő: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66168D">
        <w:rPr>
          <w:rFonts w:ascii="Times New Roman" w:hAnsi="Times New Roman"/>
        </w:rPr>
        <w:t>8</w:t>
      </w:r>
      <w:r w:rsidR="000C54B7">
        <w:rPr>
          <w:rFonts w:ascii="Times New Roman" w:hAnsi="Times New Roman"/>
        </w:rPr>
        <w:t xml:space="preserve"> </w:t>
      </w:r>
      <w:r w:rsidR="007D1B54" w:rsidRPr="00981748">
        <w:rPr>
          <w:rFonts w:ascii="Times New Roman" w:hAnsi="Times New Roman"/>
        </w:rPr>
        <w:t>fő</w:t>
      </w:r>
    </w:p>
    <w:p w:rsidR="007D1B54" w:rsidRPr="00981748" w:rsidRDefault="006F338F" w:rsidP="00981748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Ellátásból kikerül</w:t>
      </w:r>
      <w:r w:rsidR="007D1B54" w:rsidRPr="00981748">
        <w:rPr>
          <w:rFonts w:ascii="Times New Roman" w:hAnsi="Times New Roman"/>
        </w:rPr>
        <w:t>tek szá</w:t>
      </w:r>
      <w:r w:rsidR="008F1819">
        <w:rPr>
          <w:rFonts w:ascii="Times New Roman" w:hAnsi="Times New Roman"/>
        </w:rPr>
        <w:t xml:space="preserve">ma: </w:t>
      </w:r>
      <w:r w:rsidR="0066168D">
        <w:rPr>
          <w:rFonts w:ascii="Times New Roman" w:hAnsi="Times New Roman"/>
        </w:rPr>
        <w:tab/>
      </w:r>
      <w:r w:rsidR="0066168D">
        <w:rPr>
          <w:rFonts w:ascii="Times New Roman" w:hAnsi="Times New Roman"/>
        </w:rPr>
        <w:tab/>
      </w:r>
      <w:proofErr w:type="gramStart"/>
      <w:r w:rsidR="0066168D">
        <w:rPr>
          <w:rFonts w:ascii="Times New Roman" w:hAnsi="Times New Roman"/>
        </w:rPr>
        <w:t>9</w:t>
      </w:r>
      <w:r w:rsidR="00063559">
        <w:rPr>
          <w:rFonts w:ascii="Times New Roman" w:hAnsi="Times New Roman"/>
        </w:rPr>
        <w:t xml:space="preserve"> </w:t>
      </w:r>
      <w:r w:rsidR="00B22167">
        <w:rPr>
          <w:rFonts w:ascii="Times New Roman" w:hAnsi="Times New Roman"/>
        </w:rPr>
        <w:t xml:space="preserve"> </w:t>
      </w:r>
      <w:r w:rsidR="007D1B54" w:rsidRPr="00981748">
        <w:rPr>
          <w:rFonts w:ascii="Times New Roman" w:hAnsi="Times New Roman"/>
        </w:rPr>
        <w:t>fő</w:t>
      </w:r>
      <w:proofErr w:type="gramEnd"/>
    </w:p>
    <w:p w:rsidR="007D1B54" w:rsidRPr="00981748" w:rsidRDefault="00E3602C" w:rsidP="00981748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M</w:t>
      </w:r>
      <w:r w:rsidR="00787194" w:rsidRPr="00981748">
        <w:rPr>
          <w:rFonts w:ascii="Times New Roman" w:hAnsi="Times New Roman"/>
        </w:rPr>
        <w:t>egállapodással rendelkezik</w:t>
      </w:r>
      <w:proofErr w:type="gramStart"/>
      <w:r w:rsidR="00787194" w:rsidRPr="00981748">
        <w:rPr>
          <w:rFonts w:ascii="Times New Roman" w:hAnsi="Times New Roman"/>
        </w:rPr>
        <w:t>:</w:t>
      </w:r>
      <w:r w:rsidR="009160C5">
        <w:rPr>
          <w:rFonts w:ascii="Times New Roman" w:hAnsi="Times New Roman"/>
        </w:rPr>
        <w:t xml:space="preserve">              </w:t>
      </w:r>
      <w:r w:rsidR="00787194" w:rsidRPr="00981748">
        <w:rPr>
          <w:rFonts w:ascii="Times New Roman" w:hAnsi="Times New Roman"/>
        </w:rPr>
        <w:t xml:space="preserve"> </w:t>
      </w:r>
      <w:r w:rsidR="0066168D">
        <w:rPr>
          <w:rFonts w:ascii="Times New Roman" w:hAnsi="Times New Roman"/>
        </w:rPr>
        <w:t>21</w:t>
      </w:r>
      <w:proofErr w:type="gramEnd"/>
      <w:r w:rsidR="00B22167">
        <w:rPr>
          <w:rFonts w:ascii="Times New Roman" w:hAnsi="Times New Roman"/>
        </w:rPr>
        <w:t xml:space="preserve"> </w:t>
      </w:r>
      <w:r w:rsidR="008F1819">
        <w:rPr>
          <w:rFonts w:ascii="Times New Roman" w:hAnsi="Times New Roman"/>
        </w:rPr>
        <w:t xml:space="preserve"> </w:t>
      </w:r>
      <w:r w:rsidR="007D1B54" w:rsidRPr="00981748">
        <w:rPr>
          <w:rFonts w:ascii="Times New Roman" w:hAnsi="Times New Roman"/>
        </w:rPr>
        <w:t>fő</w:t>
      </w:r>
    </w:p>
    <w:p w:rsidR="00981748" w:rsidRDefault="00E3602C" w:rsidP="00981748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 xml:space="preserve">Várakozók száma: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B22167">
        <w:rPr>
          <w:rFonts w:ascii="Times New Roman" w:hAnsi="Times New Roman"/>
        </w:rPr>
        <w:t xml:space="preserve"> </w:t>
      </w:r>
      <w:r w:rsidRPr="00981748">
        <w:rPr>
          <w:rFonts w:ascii="Times New Roman" w:hAnsi="Times New Roman"/>
        </w:rPr>
        <w:t>0</w:t>
      </w:r>
      <w:r w:rsidR="007D1B54" w:rsidRPr="00981748">
        <w:rPr>
          <w:rFonts w:ascii="Times New Roman" w:hAnsi="Times New Roman"/>
        </w:rPr>
        <w:t xml:space="preserve"> fő</w:t>
      </w:r>
    </w:p>
    <w:p w:rsidR="008258C2" w:rsidRDefault="008258C2" w:rsidP="008F1819">
      <w:pPr>
        <w:spacing w:after="0" w:line="240" w:lineRule="auto"/>
        <w:rPr>
          <w:rFonts w:ascii="Times New Roman" w:hAnsi="Times New Roman"/>
        </w:rPr>
      </w:pPr>
    </w:p>
    <w:p w:rsidR="00BC3AAD" w:rsidRDefault="008258C2" w:rsidP="008F1819">
      <w:pPr>
        <w:spacing w:after="0" w:line="240" w:lineRule="auto"/>
        <w:rPr>
          <w:rFonts w:ascii="Times New Roman" w:hAnsi="Times New Roman"/>
        </w:rPr>
      </w:pPr>
      <w:r w:rsidRPr="008258C2">
        <w:rPr>
          <w:rFonts w:ascii="Times New Roman" w:hAnsi="Times New Roman"/>
          <w:b/>
        </w:rPr>
        <w:t>Személyi feltételekben</w:t>
      </w:r>
      <w:r>
        <w:rPr>
          <w:rFonts w:ascii="Times New Roman" w:hAnsi="Times New Roman"/>
        </w:rPr>
        <w:t xml:space="preserve"> vál</w:t>
      </w:r>
      <w:r w:rsidR="001C7FE1">
        <w:rPr>
          <w:rFonts w:ascii="Times New Roman" w:hAnsi="Times New Roman"/>
        </w:rPr>
        <w:t>tozás</w:t>
      </w:r>
      <w:r w:rsidR="002D0B28">
        <w:rPr>
          <w:rFonts w:ascii="Times New Roman" w:hAnsi="Times New Roman"/>
        </w:rPr>
        <w:t xml:space="preserve"> nem</w:t>
      </w:r>
      <w:r w:rsidR="001C7FE1">
        <w:rPr>
          <w:rFonts w:ascii="Times New Roman" w:hAnsi="Times New Roman"/>
        </w:rPr>
        <w:t xml:space="preserve"> tör</w:t>
      </w:r>
      <w:r w:rsidR="002D0B28">
        <w:rPr>
          <w:rFonts w:ascii="Times New Roman" w:hAnsi="Times New Roman"/>
        </w:rPr>
        <w:t xml:space="preserve">tént. </w:t>
      </w:r>
      <w:r w:rsidR="000C54B7">
        <w:rPr>
          <w:rFonts w:ascii="Times New Roman" w:hAnsi="Times New Roman"/>
        </w:rPr>
        <w:t xml:space="preserve">A házi gondozók helyettesítése megbetegedés esetén a bentlakásos intézmény és nappali ellátás dolgozói közül történt. Az ellátás akadálytalan volt. </w:t>
      </w:r>
    </w:p>
    <w:p w:rsidR="008258C2" w:rsidRDefault="008258C2" w:rsidP="008F1819">
      <w:pPr>
        <w:spacing w:after="0" w:line="240" w:lineRule="auto"/>
        <w:rPr>
          <w:rFonts w:ascii="Times New Roman" w:hAnsi="Times New Roman"/>
          <w:b/>
        </w:rPr>
      </w:pPr>
    </w:p>
    <w:p w:rsidR="00981748" w:rsidRDefault="00BC3AAD" w:rsidP="008F1819">
      <w:pPr>
        <w:spacing w:after="0" w:line="240" w:lineRule="auto"/>
        <w:rPr>
          <w:rFonts w:ascii="Times New Roman" w:hAnsi="Times New Roman"/>
        </w:rPr>
      </w:pPr>
      <w:r w:rsidRPr="00BC3AAD">
        <w:rPr>
          <w:rFonts w:ascii="Times New Roman" w:hAnsi="Times New Roman"/>
          <w:b/>
        </w:rPr>
        <w:t xml:space="preserve">Tárgyi feltételek: </w:t>
      </w:r>
      <w:r w:rsidR="00B22167">
        <w:rPr>
          <w:rFonts w:ascii="Times New Roman" w:hAnsi="Times New Roman"/>
        </w:rPr>
        <w:t>biztosítottak, minden gondozó rendelkezik a gondozáshoz szükséges eszközökkel, melyet a készenléti táska tartalmaz (vérnyomás és vércukorszint mérő</w:t>
      </w:r>
      <w:r w:rsidR="000C54B7">
        <w:rPr>
          <w:rFonts w:ascii="Times New Roman" w:hAnsi="Times New Roman"/>
        </w:rPr>
        <w:t xml:space="preserve"> pótlása</w:t>
      </w:r>
      <w:r w:rsidR="00B22167">
        <w:rPr>
          <w:rFonts w:ascii="Times New Roman" w:hAnsi="Times New Roman"/>
        </w:rPr>
        <w:t xml:space="preserve">, kötszerek, kéz és </w:t>
      </w:r>
      <w:proofErr w:type="gramStart"/>
      <w:r w:rsidR="00B22167">
        <w:rPr>
          <w:rFonts w:ascii="Times New Roman" w:hAnsi="Times New Roman"/>
        </w:rPr>
        <w:t>bőr fertőtlenítő</w:t>
      </w:r>
      <w:proofErr w:type="gramEnd"/>
      <w:r w:rsidR="000C54B7">
        <w:rPr>
          <w:rFonts w:ascii="Times New Roman" w:hAnsi="Times New Roman"/>
        </w:rPr>
        <w:t>, védőfelszerelés overallok, egyszer használatos köpenyek, kesztyű, maszk, felületfertőtlenítők</w:t>
      </w:r>
      <w:r>
        <w:rPr>
          <w:rFonts w:ascii="Times New Roman" w:hAnsi="Times New Roman"/>
        </w:rPr>
        <w:t xml:space="preserve"> </w:t>
      </w:r>
      <w:r w:rsidR="00B22167">
        <w:rPr>
          <w:rFonts w:ascii="Times New Roman" w:hAnsi="Times New Roman"/>
        </w:rPr>
        <w:t>), kerékpár</w:t>
      </w:r>
      <w:r w:rsidR="00016260">
        <w:rPr>
          <w:rFonts w:ascii="Times New Roman" w:hAnsi="Times New Roman"/>
        </w:rPr>
        <w:t>, munkaruha, esővédő felszerelés</w:t>
      </w:r>
      <w:r w:rsidR="00B22167">
        <w:rPr>
          <w:rFonts w:ascii="Times New Roman" w:hAnsi="Times New Roman"/>
        </w:rPr>
        <w:t xml:space="preserve">. </w:t>
      </w:r>
    </w:p>
    <w:p w:rsidR="00B22167" w:rsidRPr="00BC3AAD" w:rsidRDefault="00B22167" w:rsidP="008F181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Irodájuk és személyzeti részlegük a Szabadság tér 1. szám alatt van. Napi feladat</w:t>
      </w:r>
      <w:r w:rsidR="00016260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leosztás és konzultáció minden munkanapon itt történik. </w:t>
      </w:r>
    </w:p>
    <w:p w:rsidR="00EC1888" w:rsidRPr="00981748" w:rsidRDefault="00EC1888" w:rsidP="00981748">
      <w:pPr>
        <w:pStyle w:val="Cmsor5"/>
        <w:numPr>
          <w:ilvl w:val="0"/>
          <w:numId w:val="40"/>
        </w:numPr>
        <w:rPr>
          <w:rFonts w:ascii="Times New Roman" w:hAnsi="Times New Roman"/>
          <w:i w:val="0"/>
          <w:sz w:val="22"/>
          <w:szCs w:val="22"/>
          <w:u w:val="single"/>
        </w:rPr>
      </w:pPr>
      <w:r w:rsidRPr="00981748">
        <w:rPr>
          <w:rFonts w:ascii="Times New Roman" w:hAnsi="Times New Roman"/>
          <w:i w:val="0"/>
          <w:sz w:val="22"/>
          <w:szCs w:val="22"/>
          <w:u w:val="single"/>
        </w:rPr>
        <w:t>Nappali ellátás (Idősek klubja)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 xml:space="preserve">Működési engedélyben meghatározott létszám: </w:t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>70 fő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Működési engedély száma:</w:t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 xml:space="preserve"> </w:t>
      </w:r>
      <w:r w:rsidR="007E2AB1">
        <w:rPr>
          <w:rFonts w:ascii="Times New Roman" w:hAnsi="Times New Roman"/>
          <w:bCs/>
        </w:rPr>
        <w:t>CS</w:t>
      </w:r>
      <w:r w:rsidR="008F1819">
        <w:rPr>
          <w:rFonts w:ascii="Times New Roman" w:hAnsi="Times New Roman"/>
          <w:bCs/>
        </w:rPr>
        <w:t>/01</w:t>
      </w:r>
      <w:r w:rsidR="00C70CD9">
        <w:rPr>
          <w:rFonts w:ascii="Times New Roman" w:hAnsi="Times New Roman"/>
          <w:bCs/>
        </w:rPr>
        <w:t>/00010-7/2021</w:t>
      </w:r>
      <w:r w:rsidR="007E2AB1">
        <w:rPr>
          <w:rFonts w:ascii="Times New Roman" w:hAnsi="Times New Roman"/>
          <w:bCs/>
        </w:rPr>
        <w:t>.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Működési e</w:t>
      </w:r>
      <w:r w:rsidR="00C70CD9">
        <w:rPr>
          <w:rFonts w:ascii="Times New Roman" w:hAnsi="Times New Roman"/>
          <w:bCs/>
        </w:rPr>
        <w:t xml:space="preserve">ngedély: </w:t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  <w:t xml:space="preserve">határozatlan idejű </w:t>
      </w:r>
    </w:p>
    <w:p w:rsidR="00EC1888" w:rsidRPr="00634932" w:rsidRDefault="00C70CD9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Ágazati azonosító: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EC1888" w:rsidRPr="00634932">
        <w:rPr>
          <w:rFonts w:ascii="Times New Roman" w:hAnsi="Times New Roman"/>
          <w:bCs/>
        </w:rPr>
        <w:t>S0213245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 xml:space="preserve">Telephelye: </w:t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>6646. Tömörkény Szabadság tér 1.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Ellátási körzet:</w:t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 xml:space="preserve"> Tömörkény Község közigazgatási területe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Szolgáltatás vez</w:t>
      </w:r>
      <w:r w:rsidR="00C70CD9">
        <w:rPr>
          <w:rFonts w:ascii="Times New Roman" w:hAnsi="Times New Roman"/>
          <w:bCs/>
        </w:rPr>
        <w:t xml:space="preserve">etője: </w:t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</w:r>
      <w:r w:rsidR="00C70CD9">
        <w:rPr>
          <w:rFonts w:ascii="Times New Roman" w:hAnsi="Times New Roman"/>
          <w:bCs/>
        </w:rPr>
        <w:tab/>
        <w:t>Gondozási Központ Intézményvezetője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Alaptevékenysége: elsősorban a saját otthonukban élők részére biztosít lehetőséget a napközbeni tartózkodásra, étkezésre, társas kapcsolatokra, valamint az alapvető higiéniai szükségletek kielégítésére. Az idősek klubja a szociális és mentális támogatásra szoruló, önmaguk ellátására részben képes időskorúak, napközbeni ellátására szolgál.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Ellátottak köre: nyugdíjkorhatárt betöltött időskorú</w:t>
      </w:r>
    </w:p>
    <w:p w:rsidR="000A7DAD" w:rsidRPr="00981748" w:rsidRDefault="00634932" w:rsidP="000A7DAD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S</w:t>
      </w:r>
      <w:r w:rsidRPr="00634932">
        <w:rPr>
          <w:rFonts w:ascii="Times New Roman" w:hAnsi="Times New Roman"/>
        </w:rPr>
        <w:t>zakfeladat szám: 881011</w:t>
      </w:r>
    </w:p>
    <w:p w:rsidR="00981748" w:rsidRDefault="00981748" w:rsidP="008F1819">
      <w:pPr>
        <w:spacing w:after="0" w:line="240" w:lineRule="auto"/>
        <w:jc w:val="both"/>
        <w:rPr>
          <w:rFonts w:ascii="Times New Roman" w:hAnsi="Times New Roman"/>
        </w:rPr>
      </w:pPr>
    </w:p>
    <w:p w:rsidR="00A10949" w:rsidRPr="0066168D" w:rsidRDefault="000A7DAD" w:rsidP="008F1819">
      <w:pPr>
        <w:spacing w:after="0" w:line="240" w:lineRule="auto"/>
        <w:jc w:val="both"/>
        <w:rPr>
          <w:rFonts w:ascii="Times New Roman" w:hAnsi="Times New Roman"/>
          <w:b/>
        </w:rPr>
      </w:pPr>
      <w:r w:rsidRPr="0066168D">
        <w:rPr>
          <w:rFonts w:ascii="Times New Roman" w:hAnsi="Times New Roman"/>
          <w:b/>
        </w:rPr>
        <w:t>Nappali ellátás s</w:t>
      </w:r>
      <w:r w:rsidR="0066168D" w:rsidRPr="0066168D">
        <w:rPr>
          <w:rFonts w:ascii="Times New Roman" w:hAnsi="Times New Roman"/>
          <w:b/>
        </w:rPr>
        <w:t>zemélyi feltétele 2024</w:t>
      </w:r>
      <w:r w:rsidR="008258C2" w:rsidRPr="0066168D">
        <w:rPr>
          <w:rFonts w:ascii="Times New Roman" w:hAnsi="Times New Roman"/>
          <w:b/>
        </w:rPr>
        <w:t xml:space="preserve">. </w:t>
      </w:r>
      <w:r w:rsidR="00A04B57" w:rsidRPr="0066168D">
        <w:rPr>
          <w:rFonts w:ascii="Times New Roman" w:hAnsi="Times New Roman"/>
          <w:b/>
        </w:rPr>
        <w:t>december 31</w:t>
      </w:r>
      <w:r w:rsidR="00981748" w:rsidRPr="0066168D">
        <w:rPr>
          <w:rFonts w:ascii="Times New Roman" w:hAnsi="Times New Roman"/>
          <w:b/>
        </w:rPr>
        <w:t xml:space="preserve">: </w:t>
      </w:r>
      <w:r w:rsidRPr="0066168D">
        <w:rPr>
          <w:rFonts w:ascii="Times New Roman" w:hAnsi="Times New Roman"/>
          <w:b/>
        </w:rPr>
        <w:t xml:space="preserve"> </w:t>
      </w:r>
    </w:p>
    <w:p w:rsidR="008F1819" w:rsidRPr="00A10949" w:rsidRDefault="00A10949" w:rsidP="00A10949">
      <w:pPr>
        <w:pStyle w:val="Listaszerbekezds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</w:rPr>
      </w:pPr>
      <w:r w:rsidRPr="00A10949">
        <w:rPr>
          <w:rFonts w:ascii="Times New Roman" w:hAnsi="Times New Roman"/>
        </w:rPr>
        <w:t xml:space="preserve">vezetői feladatok ellátása a Gondozási Központ Intézményvezetője végzi </w:t>
      </w:r>
    </w:p>
    <w:p w:rsidR="008F1819" w:rsidRDefault="00BC5E2A" w:rsidP="00A10949">
      <w:pPr>
        <w:pStyle w:val="Listaszerbekezds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04B57" w:rsidRPr="00A10949">
        <w:rPr>
          <w:rFonts w:ascii="Times New Roman" w:hAnsi="Times New Roman"/>
        </w:rPr>
        <w:t xml:space="preserve"> </w:t>
      </w:r>
      <w:r w:rsidR="008F1819" w:rsidRPr="00A10949">
        <w:rPr>
          <w:rFonts w:ascii="Times New Roman" w:hAnsi="Times New Roman"/>
        </w:rPr>
        <w:t xml:space="preserve">fő szociális gondozó </w:t>
      </w:r>
    </w:p>
    <w:p w:rsidR="00C70CD9" w:rsidRDefault="00C70CD9" w:rsidP="00A10949">
      <w:pPr>
        <w:pStyle w:val="Listaszerbekezds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 takarító </w:t>
      </w:r>
    </w:p>
    <w:p w:rsidR="00812953" w:rsidRPr="00812953" w:rsidRDefault="00812953" w:rsidP="00812953">
      <w:pPr>
        <w:spacing w:after="0" w:line="240" w:lineRule="auto"/>
        <w:ind w:left="1068"/>
        <w:jc w:val="both"/>
        <w:rPr>
          <w:rFonts w:ascii="Times New Roman" w:hAnsi="Times New Roman"/>
        </w:rPr>
      </w:pPr>
    </w:p>
    <w:p w:rsidR="008258C2" w:rsidRDefault="0066168D" w:rsidP="008258C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2024</w:t>
      </w:r>
      <w:r w:rsidR="00A10949">
        <w:rPr>
          <w:rFonts w:ascii="Times New Roman" w:hAnsi="Times New Roman"/>
        </w:rPr>
        <w:t>. december 31-én</w:t>
      </w:r>
      <w:r w:rsidR="008258C2">
        <w:rPr>
          <w:rFonts w:ascii="Times New Roman" w:hAnsi="Times New Roman"/>
        </w:rPr>
        <w:t xml:space="preserve"> betöltött állások megfelelnek a jogszabályi előírásoknak. </w:t>
      </w:r>
    </w:p>
    <w:p w:rsidR="008258C2" w:rsidRDefault="008258C2" w:rsidP="007D1B54">
      <w:pPr>
        <w:spacing w:after="0" w:line="240" w:lineRule="auto"/>
        <w:rPr>
          <w:rFonts w:ascii="Times New Roman" w:hAnsi="Times New Roman"/>
        </w:rPr>
      </w:pPr>
    </w:p>
    <w:p w:rsidR="007D1B54" w:rsidRDefault="000A7DAD" w:rsidP="007D1B5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Létszámi adatok: </w:t>
      </w:r>
    </w:p>
    <w:p w:rsidR="00016260" w:rsidRPr="00634932" w:rsidRDefault="00016260" w:rsidP="007D1B5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Ö</w:t>
      </w:r>
      <w:r w:rsidR="0066168D">
        <w:rPr>
          <w:rFonts w:ascii="Times New Roman" w:hAnsi="Times New Roman"/>
        </w:rPr>
        <w:t xml:space="preserve">sszes ellátotti </w:t>
      </w:r>
      <w:proofErr w:type="gramStart"/>
      <w:r w:rsidR="0066168D">
        <w:rPr>
          <w:rFonts w:ascii="Times New Roman" w:hAnsi="Times New Roman"/>
        </w:rPr>
        <w:t>létszám :</w:t>
      </w:r>
      <w:proofErr w:type="gramEnd"/>
      <w:r w:rsidR="0066168D">
        <w:rPr>
          <w:rFonts w:ascii="Times New Roman" w:hAnsi="Times New Roman"/>
        </w:rPr>
        <w:t xml:space="preserve"> </w:t>
      </w:r>
      <w:r w:rsidR="0066168D">
        <w:rPr>
          <w:rFonts w:ascii="Times New Roman" w:hAnsi="Times New Roman"/>
        </w:rPr>
        <w:tab/>
      </w:r>
      <w:r w:rsidR="0066168D">
        <w:rPr>
          <w:rFonts w:ascii="Times New Roman" w:hAnsi="Times New Roman"/>
        </w:rPr>
        <w:tab/>
      </w:r>
      <w:r w:rsidR="0066168D">
        <w:rPr>
          <w:rFonts w:ascii="Times New Roman" w:hAnsi="Times New Roman"/>
        </w:rPr>
        <w:tab/>
      </w:r>
      <w:r w:rsidR="0066168D">
        <w:rPr>
          <w:rFonts w:ascii="Times New Roman" w:hAnsi="Times New Roman"/>
        </w:rPr>
        <w:tab/>
        <w:t>60</w:t>
      </w:r>
      <w:r>
        <w:rPr>
          <w:rFonts w:ascii="Times New Roman" w:hAnsi="Times New Roman"/>
        </w:rPr>
        <w:t xml:space="preserve"> fő</w:t>
      </w:r>
    </w:p>
    <w:p w:rsidR="007D1B54" w:rsidRPr="00981748" w:rsidRDefault="008F1819" w:rsidP="00981748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Új igénylő: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C70CD9">
        <w:rPr>
          <w:rFonts w:ascii="Times New Roman" w:hAnsi="Times New Roman"/>
        </w:rPr>
        <w:t xml:space="preserve"> </w:t>
      </w:r>
      <w:r w:rsidR="0066168D">
        <w:rPr>
          <w:rFonts w:ascii="Times New Roman" w:hAnsi="Times New Roman"/>
        </w:rPr>
        <w:t>7</w:t>
      </w:r>
      <w:r w:rsidR="006A415E">
        <w:rPr>
          <w:rFonts w:ascii="Times New Roman" w:hAnsi="Times New Roman"/>
        </w:rPr>
        <w:t xml:space="preserve"> </w:t>
      </w:r>
      <w:r w:rsidR="007D1B54" w:rsidRPr="00981748">
        <w:rPr>
          <w:rFonts w:ascii="Times New Roman" w:hAnsi="Times New Roman"/>
        </w:rPr>
        <w:t>fő</w:t>
      </w:r>
      <w:r w:rsidR="00063559">
        <w:rPr>
          <w:rFonts w:ascii="Times New Roman" w:hAnsi="Times New Roman"/>
        </w:rPr>
        <w:t xml:space="preserve"> </w:t>
      </w:r>
    </w:p>
    <w:p w:rsidR="007D1B54" w:rsidRPr="00981748" w:rsidRDefault="006F338F" w:rsidP="00981748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Ellátásból kikerül</w:t>
      </w:r>
      <w:r w:rsidR="009E1CE7" w:rsidRPr="00981748">
        <w:rPr>
          <w:rFonts w:ascii="Times New Roman" w:hAnsi="Times New Roman"/>
        </w:rPr>
        <w:t xml:space="preserve">tek száma: </w:t>
      </w:r>
      <w:r w:rsidR="007D1B54" w:rsidRPr="00981748">
        <w:rPr>
          <w:rFonts w:ascii="Times New Roman" w:hAnsi="Times New Roman"/>
        </w:rPr>
        <w:t xml:space="preserve">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063559">
        <w:rPr>
          <w:rFonts w:ascii="Times New Roman" w:hAnsi="Times New Roman"/>
        </w:rPr>
        <w:t xml:space="preserve">  </w:t>
      </w:r>
      <w:proofErr w:type="gramStart"/>
      <w:r w:rsidR="0066168D">
        <w:rPr>
          <w:rFonts w:ascii="Times New Roman" w:hAnsi="Times New Roman"/>
        </w:rPr>
        <w:t>4</w:t>
      </w:r>
      <w:r w:rsidR="008F1819">
        <w:rPr>
          <w:rFonts w:ascii="Times New Roman" w:hAnsi="Times New Roman"/>
        </w:rPr>
        <w:t xml:space="preserve"> </w:t>
      </w:r>
      <w:r w:rsidR="000A7DAD" w:rsidRPr="00981748">
        <w:rPr>
          <w:rFonts w:ascii="Times New Roman" w:hAnsi="Times New Roman"/>
        </w:rPr>
        <w:t xml:space="preserve"> </w:t>
      </w:r>
      <w:r w:rsidR="007D1B54" w:rsidRPr="00981748">
        <w:rPr>
          <w:rFonts w:ascii="Times New Roman" w:hAnsi="Times New Roman"/>
        </w:rPr>
        <w:t>fő</w:t>
      </w:r>
      <w:proofErr w:type="gramEnd"/>
    </w:p>
    <w:p w:rsidR="007D1B54" w:rsidRPr="00981748" w:rsidRDefault="000A7DAD" w:rsidP="00981748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M</w:t>
      </w:r>
      <w:r w:rsidR="007D1B54" w:rsidRPr="00981748">
        <w:rPr>
          <w:rFonts w:ascii="Times New Roman" w:hAnsi="Times New Roman"/>
        </w:rPr>
        <w:t>egállapodással rendelkezik</w:t>
      </w:r>
      <w:proofErr w:type="gramStart"/>
      <w:r w:rsidR="007D1B54" w:rsidRPr="00981748">
        <w:rPr>
          <w:rFonts w:ascii="Times New Roman" w:hAnsi="Times New Roman"/>
        </w:rPr>
        <w:t>:</w:t>
      </w:r>
      <w:r w:rsidRPr="00981748">
        <w:rPr>
          <w:rFonts w:ascii="Times New Roman" w:hAnsi="Times New Roman"/>
        </w:rPr>
        <w:t xml:space="preserve"> </w:t>
      </w:r>
      <w:r w:rsidR="007D1B54" w:rsidRPr="00981748">
        <w:rPr>
          <w:rFonts w:ascii="Times New Roman" w:hAnsi="Times New Roman"/>
        </w:rPr>
        <w:t xml:space="preserve"> </w:t>
      </w:r>
      <w:r w:rsidR="009160C5">
        <w:rPr>
          <w:rFonts w:ascii="Times New Roman" w:hAnsi="Times New Roman"/>
        </w:rPr>
        <w:tab/>
        <w:t xml:space="preserve">           </w:t>
      </w:r>
      <w:r w:rsidR="00C70CD9">
        <w:rPr>
          <w:rFonts w:ascii="Times New Roman" w:hAnsi="Times New Roman"/>
        </w:rPr>
        <w:t xml:space="preserve">  </w:t>
      </w:r>
      <w:r w:rsidR="0066168D">
        <w:rPr>
          <w:rFonts w:ascii="Times New Roman" w:hAnsi="Times New Roman"/>
        </w:rPr>
        <w:t>60</w:t>
      </w:r>
      <w:proofErr w:type="gramEnd"/>
      <w:r w:rsidR="009160C5">
        <w:rPr>
          <w:rFonts w:ascii="Times New Roman" w:hAnsi="Times New Roman"/>
        </w:rPr>
        <w:t xml:space="preserve"> </w:t>
      </w:r>
      <w:r w:rsidR="007D1B54" w:rsidRPr="00981748">
        <w:rPr>
          <w:rFonts w:ascii="Times New Roman" w:hAnsi="Times New Roman"/>
        </w:rPr>
        <w:t>fő</w:t>
      </w:r>
    </w:p>
    <w:p w:rsidR="007D1B54" w:rsidRPr="00981748" w:rsidRDefault="007D1B54" w:rsidP="00981748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Várakozók száma</w:t>
      </w:r>
      <w:proofErr w:type="gramStart"/>
      <w:r w:rsidRPr="00981748">
        <w:rPr>
          <w:rFonts w:ascii="Times New Roman" w:hAnsi="Times New Roman"/>
        </w:rPr>
        <w:t xml:space="preserve">: </w:t>
      </w:r>
      <w:r w:rsidR="009160C5">
        <w:rPr>
          <w:rFonts w:ascii="Times New Roman" w:hAnsi="Times New Roman"/>
        </w:rPr>
        <w:t xml:space="preserve">                                 </w:t>
      </w:r>
      <w:r w:rsidR="00C70CD9">
        <w:rPr>
          <w:rFonts w:ascii="Times New Roman" w:hAnsi="Times New Roman"/>
        </w:rPr>
        <w:t xml:space="preserve">  </w:t>
      </w:r>
      <w:r w:rsidR="009160C5">
        <w:rPr>
          <w:rFonts w:ascii="Times New Roman" w:hAnsi="Times New Roman"/>
        </w:rPr>
        <w:t xml:space="preserve"> </w:t>
      </w:r>
      <w:r w:rsidR="00C70CD9">
        <w:rPr>
          <w:rFonts w:ascii="Times New Roman" w:hAnsi="Times New Roman"/>
        </w:rPr>
        <w:t>0</w:t>
      </w:r>
      <w:proofErr w:type="gramEnd"/>
      <w:r w:rsidRPr="00981748">
        <w:rPr>
          <w:rFonts w:ascii="Times New Roman" w:hAnsi="Times New Roman"/>
        </w:rPr>
        <w:t xml:space="preserve"> </w:t>
      </w:r>
      <w:r w:rsidR="009160C5">
        <w:rPr>
          <w:rFonts w:ascii="Times New Roman" w:hAnsi="Times New Roman"/>
        </w:rPr>
        <w:t xml:space="preserve"> </w:t>
      </w:r>
      <w:r w:rsidRPr="00981748">
        <w:rPr>
          <w:rFonts w:ascii="Times New Roman" w:hAnsi="Times New Roman"/>
        </w:rPr>
        <w:t>fő</w:t>
      </w:r>
    </w:p>
    <w:p w:rsidR="001B4A41" w:rsidRDefault="001B4A41" w:rsidP="001B4A41">
      <w:pPr>
        <w:pStyle w:val="Listaszerbekezds"/>
        <w:spacing w:after="0" w:line="240" w:lineRule="auto"/>
        <w:ind w:left="0"/>
        <w:rPr>
          <w:rFonts w:ascii="Times New Roman" w:hAnsi="Times New Roman"/>
          <w:b/>
        </w:rPr>
      </w:pPr>
    </w:p>
    <w:p w:rsidR="00A32AF7" w:rsidRPr="00F0787C" w:rsidRDefault="00A32AF7" w:rsidP="0039439C">
      <w:pPr>
        <w:spacing w:after="0"/>
        <w:rPr>
          <w:rFonts w:ascii="Times New Roman" w:hAnsi="Times New Roman"/>
        </w:rPr>
      </w:pPr>
    </w:p>
    <w:p w:rsidR="00812953" w:rsidRPr="00016260" w:rsidRDefault="00E56EF1" w:rsidP="00322ADE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2021</w:t>
      </w:r>
      <w:r w:rsidR="00C70CD9">
        <w:rPr>
          <w:rFonts w:ascii="Times New Roman" w:hAnsi="Times New Roman"/>
          <w:color w:val="000000"/>
        </w:rPr>
        <w:t xml:space="preserve">. Január 01-től határozatlan idejű működési engedéllyel rendelkezik az Idősek Nappali Ellátásának szolgáltatása. </w:t>
      </w:r>
    </w:p>
    <w:p w:rsidR="00EC1888" w:rsidRPr="00F0787C" w:rsidRDefault="003D540E" w:rsidP="00063559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IV. </w:t>
      </w:r>
      <w:r w:rsidR="00EC1888" w:rsidRPr="00F0787C">
        <w:rPr>
          <w:rFonts w:ascii="Times New Roman" w:hAnsi="Times New Roman"/>
          <w:b/>
          <w:u w:val="single"/>
        </w:rPr>
        <w:t xml:space="preserve">Ápolást, gondozást nyújtó intézmény </w:t>
      </w:r>
      <w:r w:rsidR="00901DAF" w:rsidRPr="00F0787C">
        <w:rPr>
          <w:rFonts w:ascii="Times New Roman" w:hAnsi="Times New Roman"/>
          <w:b/>
          <w:u w:val="single"/>
        </w:rPr>
        <w:t>–</w:t>
      </w:r>
      <w:r w:rsidR="00EC1888" w:rsidRPr="00F0787C">
        <w:rPr>
          <w:rFonts w:ascii="Times New Roman" w:hAnsi="Times New Roman"/>
          <w:b/>
          <w:u w:val="single"/>
        </w:rPr>
        <w:t xml:space="preserve"> Idősek otthona</w:t>
      </w:r>
    </w:p>
    <w:p w:rsidR="00EC1888" w:rsidRPr="00F0787C" w:rsidRDefault="00EC1888" w:rsidP="00EC188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F0787C">
        <w:rPr>
          <w:rFonts w:ascii="Times New Roman" w:hAnsi="Times New Roman"/>
          <w:bCs/>
        </w:rPr>
        <w:t xml:space="preserve">Működési engedély száma: </w:t>
      </w:r>
      <w:r w:rsidR="00F93538">
        <w:rPr>
          <w:rFonts w:ascii="Times New Roman" w:hAnsi="Times New Roman"/>
          <w:bCs/>
        </w:rPr>
        <w:t>CSC/01/00474-6</w:t>
      </w:r>
      <w:r w:rsidRPr="00F0787C">
        <w:rPr>
          <w:rFonts w:ascii="Times New Roman" w:hAnsi="Times New Roman"/>
          <w:bCs/>
        </w:rPr>
        <w:t>/201</w:t>
      </w:r>
      <w:r w:rsidR="00F93538">
        <w:rPr>
          <w:rFonts w:ascii="Times New Roman" w:hAnsi="Times New Roman"/>
          <w:bCs/>
        </w:rPr>
        <w:t>8.</w:t>
      </w:r>
    </w:p>
    <w:p w:rsidR="00EC1888" w:rsidRPr="00F0787C" w:rsidRDefault="00EC1888" w:rsidP="00EC188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F0787C">
        <w:rPr>
          <w:rFonts w:ascii="Times New Roman" w:hAnsi="Times New Roman"/>
          <w:bCs/>
        </w:rPr>
        <w:t>Működési engedély: Határozatlan idejű</w:t>
      </w:r>
    </w:p>
    <w:p w:rsidR="00EC1888" w:rsidRPr="00F0787C" w:rsidRDefault="00EC1888" w:rsidP="00EC188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F0787C">
        <w:rPr>
          <w:rFonts w:ascii="Times New Roman" w:hAnsi="Times New Roman"/>
          <w:bCs/>
        </w:rPr>
        <w:t>Ágazati azonosító: S0001283</w:t>
      </w:r>
    </w:p>
    <w:p w:rsidR="00EC1888" w:rsidRPr="00F0787C" w:rsidRDefault="00EC1888" w:rsidP="00634932">
      <w:pPr>
        <w:pStyle w:val="lfej"/>
        <w:numPr>
          <w:ilvl w:val="0"/>
          <w:numId w:val="27"/>
        </w:numPr>
        <w:tabs>
          <w:tab w:val="clear" w:pos="4536"/>
          <w:tab w:val="clear" w:pos="9072"/>
        </w:tabs>
        <w:jc w:val="both"/>
        <w:rPr>
          <w:rFonts w:ascii="Times New Roman" w:hAnsi="Times New Roman"/>
          <w:b/>
        </w:rPr>
      </w:pPr>
      <w:r w:rsidRPr="00F0787C">
        <w:rPr>
          <w:rFonts w:ascii="Times New Roman" w:hAnsi="Times New Roman"/>
          <w:bCs/>
        </w:rPr>
        <w:t>Engedélyezett férőhelyek száma:</w:t>
      </w:r>
      <w:r w:rsidRPr="00F0787C">
        <w:rPr>
          <w:rFonts w:ascii="Times New Roman" w:hAnsi="Times New Roman"/>
          <w:b/>
        </w:rPr>
        <w:t xml:space="preserve"> </w:t>
      </w:r>
      <w:r w:rsidRPr="00F0787C">
        <w:rPr>
          <w:rFonts w:ascii="Times New Roman" w:hAnsi="Times New Roman"/>
        </w:rPr>
        <w:t xml:space="preserve">alapszintű ellátási forma: </w:t>
      </w:r>
      <w:r w:rsidR="00F93538">
        <w:rPr>
          <w:rFonts w:ascii="Times New Roman" w:hAnsi="Times New Roman"/>
        </w:rPr>
        <w:t xml:space="preserve">55 </w:t>
      </w:r>
      <w:r w:rsidRPr="00F0787C">
        <w:rPr>
          <w:rFonts w:ascii="Times New Roman" w:hAnsi="Times New Roman"/>
        </w:rPr>
        <w:t>fő</w:t>
      </w:r>
    </w:p>
    <w:p w:rsidR="00EC1888" w:rsidRPr="00F0787C" w:rsidRDefault="00EC1888" w:rsidP="00EC188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F0787C">
        <w:rPr>
          <w:rFonts w:ascii="Times New Roman" w:hAnsi="Times New Roman"/>
          <w:bCs/>
        </w:rPr>
        <w:t>Székhelye: 6646.Tömörkény, Ifjúság u. 8.</w:t>
      </w:r>
    </w:p>
    <w:p w:rsidR="00EC1888" w:rsidRPr="00634932" w:rsidRDefault="00EC1888" w:rsidP="00EC188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Alaptevékenysége: szakosított ellátás: ápolást-gondozást nyújtó idősek otthona</w:t>
      </w:r>
    </w:p>
    <w:p w:rsidR="00EC1888" w:rsidRPr="00634932" w:rsidRDefault="00EC1888" w:rsidP="00EC188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Ellátási terület: Csongrád megye, Bács-Kiskun megye közigazgatási területe</w:t>
      </w:r>
    </w:p>
    <w:p w:rsidR="004D0999" w:rsidRDefault="004D0999" w:rsidP="00EC188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Szolgáltatás vezetője: Gondozási Központ Intézményvezetője</w:t>
      </w:r>
    </w:p>
    <w:p w:rsidR="00634932" w:rsidRPr="00634932" w:rsidRDefault="00634932" w:rsidP="0063493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634932">
        <w:rPr>
          <w:rFonts w:ascii="Times New Roman" w:hAnsi="Times New Roman"/>
        </w:rPr>
        <w:t>zakfeladat szám: 873011 időskorúak bentlakásos szoc</w:t>
      </w:r>
      <w:r>
        <w:rPr>
          <w:rFonts w:ascii="Times New Roman" w:hAnsi="Times New Roman"/>
        </w:rPr>
        <w:t xml:space="preserve">iális </w:t>
      </w:r>
      <w:r w:rsidRPr="00634932">
        <w:rPr>
          <w:rFonts w:ascii="Times New Roman" w:hAnsi="Times New Roman"/>
        </w:rPr>
        <w:t xml:space="preserve">ellátása </w:t>
      </w:r>
    </w:p>
    <w:p w:rsidR="00634932" w:rsidRPr="00634932" w:rsidRDefault="00634932" w:rsidP="0063493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634932">
        <w:rPr>
          <w:rFonts w:ascii="Times New Roman" w:hAnsi="Times New Roman"/>
        </w:rPr>
        <w:t>zakfeladat szám: 873013</w:t>
      </w:r>
      <w:r>
        <w:rPr>
          <w:rFonts w:ascii="Times New Roman" w:hAnsi="Times New Roman"/>
        </w:rPr>
        <w:t xml:space="preserve"> demens betegek bentla</w:t>
      </w:r>
      <w:r w:rsidRPr="00634932">
        <w:rPr>
          <w:rFonts w:ascii="Times New Roman" w:hAnsi="Times New Roman"/>
        </w:rPr>
        <w:t>kásos ellátása</w:t>
      </w:r>
    </w:p>
    <w:p w:rsidR="006D4F0B" w:rsidRPr="00634932" w:rsidRDefault="006D4F0B" w:rsidP="00547287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bookmarkStart w:id="1" w:name="pr839"/>
      <w:bookmarkEnd w:id="1"/>
    </w:p>
    <w:p w:rsidR="000A7DAD" w:rsidRDefault="000A7DAD" w:rsidP="00547287">
      <w:pPr>
        <w:spacing w:after="0" w:line="240" w:lineRule="auto"/>
        <w:rPr>
          <w:rFonts w:ascii="Times New Roman" w:hAnsi="Times New Roman"/>
        </w:rPr>
      </w:pPr>
      <w:bookmarkStart w:id="2" w:name="pr841"/>
      <w:bookmarkStart w:id="3" w:name="pr842"/>
      <w:bookmarkStart w:id="4" w:name="pr843"/>
      <w:bookmarkEnd w:id="2"/>
      <w:bookmarkEnd w:id="3"/>
      <w:bookmarkEnd w:id="4"/>
      <w:r>
        <w:rPr>
          <w:rFonts w:ascii="Times New Roman" w:hAnsi="Times New Roman"/>
        </w:rPr>
        <w:t>Létszámi adatok:</w:t>
      </w:r>
    </w:p>
    <w:p w:rsidR="0039439C" w:rsidRDefault="0039439C" w:rsidP="00547287">
      <w:pPr>
        <w:spacing w:after="0" w:line="240" w:lineRule="auto"/>
        <w:rPr>
          <w:rFonts w:ascii="Times New Roman" w:hAnsi="Times New Roman"/>
        </w:rPr>
      </w:pPr>
    </w:p>
    <w:p w:rsidR="00547287" w:rsidRPr="00981748" w:rsidRDefault="00547287" w:rsidP="00981748">
      <w:pPr>
        <w:pStyle w:val="Listaszerbekezds"/>
        <w:numPr>
          <w:ilvl w:val="0"/>
          <w:numId w:val="46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 xml:space="preserve">Új igénylő: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66168D">
        <w:rPr>
          <w:rFonts w:ascii="Times New Roman" w:hAnsi="Times New Roman"/>
        </w:rPr>
        <w:t>20</w:t>
      </w:r>
      <w:r w:rsidR="002A0BC9" w:rsidRPr="00981748">
        <w:rPr>
          <w:rFonts w:ascii="Times New Roman" w:hAnsi="Times New Roman"/>
        </w:rPr>
        <w:t xml:space="preserve"> </w:t>
      </w:r>
      <w:r w:rsidRPr="00981748">
        <w:rPr>
          <w:rFonts w:ascii="Times New Roman" w:hAnsi="Times New Roman"/>
        </w:rPr>
        <w:t>fő</w:t>
      </w:r>
    </w:p>
    <w:p w:rsidR="00547287" w:rsidRPr="00981748" w:rsidRDefault="006F338F" w:rsidP="00981748">
      <w:pPr>
        <w:pStyle w:val="Listaszerbekezds"/>
        <w:numPr>
          <w:ilvl w:val="0"/>
          <w:numId w:val="46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Ellátásból kikerül</w:t>
      </w:r>
      <w:r w:rsidR="00547287" w:rsidRPr="00981748">
        <w:rPr>
          <w:rFonts w:ascii="Times New Roman" w:hAnsi="Times New Roman"/>
        </w:rPr>
        <w:t xml:space="preserve">tek száma: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66168D">
        <w:rPr>
          <w:rFonts w:ascii="Times New Roman" w:hAnsi="Times New Roman"/>
        </w:rPr>
        <w:t>10</w:t>
      </w:r>
      <w:r w:rsidR="002A0BC9" w:rsidRPr="00981748">
        <w:rPr>
          <w:rFonts w:ascii="Times New Roman" w:hAnsi="Times New Roman"/>
        </w:rPr>
        <w:t xml:space="preserve"> </w:t>
      </w:r>
      <w:r w:rsidR="00547287" w:rsidRPr="00981748">
        <w:rPr>
          <w:rFonts w:ascii="Times New Roman" w:hAnsi="Times New Roman"/>
        </w:rPr>
        <w:t>fő</w:t>
      </w:r>
    </w:p>
    <w:p w:rsidR="002A0BC9" w:rsidRPr="00981748" w:rsidRDefault="002A0BC9" w:rsidP="00981748">
      <w:pPr>
        <w:pStyle w:val="Listaszerbekezds"/>
        <w:numPr>
          <w:ilvl w:val="0"/>
          <w:numId w:val="46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M</w:t>
      </w:r>
      <w:r w:rsidR="00547287" w:rsidRPr="00981748">
        <w:rPr>
          <w:rFonts w:ascii="Times New Roman" w:hAnsi="Times New Roman"/>
        </w:rPr>
        <w:t>egállapodással rendelkezik</w:t>
      </w:r>
      <w:r w:rsidR="00981748" w:rsidRPr="00981748">
        <w:rPr>
          <w:rFonts w:ascii="Times New Roman" w:hAnsi="Times New Roman"/>
        </w:rPr>
        <w:t xml:space="preserve">: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66168D">
        <w:rPr>
          <w:rFonts w:ascii="Times New Roman" w:hAnsi="Times New Roman"/>
        </w:rPr>
        <w:t>55</w:t>
      </w:r>
      <w:r w:rsidRPr="00981748">
        <w:rPr>
          <w:rFonts w:ascii="Times New Roman" w:hAnsi="Times New Roman"/>
        </w:rPr>
        <w:t xml:space="preserve"> </w:t>
      </w:r>
      <w:r w:rsidR="00547287" w:rsidRPr="00981748">
        <w:rPr>
          <w:rFonts w:ascii="Times New Roman" w:hAnsi="Times New Roman"/>
        </w:rPr>
        <w:t>f</w:t>
      </w:r>
      <w:r w:rsidR="00981748">
        <w:rPr>
          <w:rFonts w:ascii="Times New Roman" w:hAnsi="Times New Roman"/>
        </w:rPr>
        <w:t>ő</w:t>
      </w:r>
    </w:p>
    <w:p w:rsidR="00547287" w:rsidRPr="00981748" w:rsidRDefault="00547287" w:rsidP="00981748">
      <w:pPr>
        <w:pStyle w:val="Listaszerbekezds"/>
        <w:numPr>
          <w:ilvl w:val="0"/>
          <w:numId w:val="46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Várakozók száma</w:t>
      </w:r>
      <w:proofErr w:type="gramStart"/>
      <w:r w:rsidRPr="00981748">
        <w:rPr>
          <w:rFonts w:ascii="Times New Roman" w:hAnsi="Times New Roman"/>
        </w:rPr>
        <w:t xml:space="preserve">: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BC5E2A">
        <w:rPr>
          <w:rFonts w:ascii="Times New Roman" w:hAnsi="Times New Roman"/>
        </w:rPr>
        <w:t xml:space="preserve">             </w:t>
      </w:r>
      <w:r w:rsidR="0066168D">
        <w:rPr>
          <w:rFonts w:ascii="Times New Roman" w:hAnsi="Times New Roman"/>
        </w:rPr>
        <w:t>90</w:t>
      </w:r>
      <w:proofErr w:type="gramEnd"/>
      <w:r w:rsidR="00E56EF1">
        <w:rPr>
          <w:rFonts w:ascii="Times New Roman" w:hAnsi="Times New Roman"/>
        </w:rPr>
        <w:t xml:space="preserve"> </w:t>
      </w:r>
      <w:r w:rsidR="00981748" w:rsidRPr="00981748">
        <w:rPr>
          <w:rFonts w:ascii="Times New Roman" w:hAnsi="Times New Roman"/>
        </w:rPr>
        <w:t>fő</w:t>
      </w:r>
      <w:r w:rsidR="002A0BC9" w:rsidRPr="00981748">
        <w:rPr>
          <w:rFonts w:ascii="Times New Roman" w:hAnsi="Times New Roman"/>
        </w:rPr>
        <w:t xml:space="preserve"> </w:t>
      </w:r>
    </w:p>
    <w:p w:rsidR="002A0BC9" w:rsidRDefault="00841BFF" w:rsidP="00981748">
      <w:pPr>
        <w:pStyle w:val="NormlWeb"/>
        <w:numPr>
          <w:ilvl w:val="0"/>
          <w:numId w:val="46"/>
        </w:numPr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Demens normatíva igénylés: </w:t>
      </w:r>
      <w:r w:rsidR="0039439C">
        <w:rPr>
          <w:color w:val="000000"/>
          <w:sz w:val="22"/>
          <w:szCs w:val="22"/>
        </w:rPr>
        <w:tab/>
      </w:r>
      <w:r w:rsidR="0039439C">
        <w:rPr>
          <w:color w:val="000000"/>
          <w:sz w:val="22"/>
          <w:szCs w:val="22"/>
        </w:rPr>
        <w:tab/>
      </w:r>
      <w:r w:rsidR="0039439C">
        <w:rPr>
          <w:color w:val="000000"/>
          <w:sz w:val="22"/>
          <w:szCs w:val="22"/>
        </w:rPr>
        <w:tab/>
      </w:r>
      <w:r w:rsidR="00016260">
        <w:rPr>
          <w:color w:val="000000"/>
          <w:sz w:val="22"/>
          <w:szCs w:val="22"/>
        </w:rPr>
        <w:t>2</w:t>
      </w:r>
      <w:r w:rsidR="0066168D">
        <w:rPr>
          <w:color w:val="000000"/>
          <w:sz w:val="22"/>
          <w:szCs w:val="22"/>
        </w:rPr>
        <w:t>0</w:t>
      </w:r>
      <w:r w:rsidR="002A0BC9">
        <w:rPr>
          <w:color w:val="000000"/>
          <w:sz w:val="22"/>
          <w:szCs w:val="22"/>
        </w:rPr>
        <w:t xml:space="preserve"> fő</w:t>
      </w:r>
    </w:p>
    <w:p w:rsidR="002A0BC9" w:rsidRPr="00634932" w:rsidRDefault="002A0BC9" w:rsidP="00901DAF">
      <w:pPr>
        <w:pStyle w:val="Norm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446B16" w:rsidRDefault="00A32AF7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Személyi feltételek: </w:t>
      </w:r>
      <w:r w:rsidR="00446B16">
        <w:rPr>
          <w:rFonts w:ascii="Times New Roman" w:hAnsi="Times New Roman"/>
          <w:bCs/>
        </w:rPr>
        <w:tab/>
        <w:t xml:space="preserve">1 fő intézményvezető </w:t>
      </w:r>
    </w:p>
    <w:p w:rsidR="00446B16" w:rsidRDefault="00446B16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 fő vezető ápoló</w:t>
      </w:r>
    </w:p>
    <w:p w:rsidR="00A1008A" w:rsidRDefault="00A1008A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 fő terápiás és szociális munkatárs</w:t>
      </w:r>
    </w:p>
    <w:p w:rsidR="0066168D" w:rsidRDefault="001B4200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13</w:t>
      </w:r>
      <w:r w:rsidR="00446B16">
        <w:rPr>
          <w:rFonts w:ascii="Times New Roman" w:hAnsi="Times New Roman"/>
          <w:bCs/>
        </w:rPr>
        <w:t xml:space="preserve"> szociális gondozó/ ápoló</w:t>
      </w:r>
      <w:r w:rsidR="0066168D">
        <w:rPr>
          <w:rFonts w:ascii="Times New Roman" w:hAnsi="Times New Roman"/>
          <w:bCs/>
        </w:rPr>
        <w:t>, ebből demens gondozó 1</w:t>
      </w:r>
      <w:r w:rsidR="007C0F4B">
        <w:rPr>
          <w:rFonts w:ascii="Times New Roman" w:hAnsi="Times New Roman"/>
          <w:bCs/>
        </w:rPr>
        <w:t xml:space="preserve"> fő</w:t>
      </w:r>
      <w:r w:rsidR="0066168D">
        <w:rPr>
          <w:rFonts w:ascii="Times New Roman" w:hAnsi="Times New Roman"/>
          <w:bCs/>
        </w:rPr>
        <w:t>+2 fő tanulmányai</w:t>
      </w:r>
    </w:p>
    <w:p w:rsidR="00446B16" w:rsidRDefault="0066168D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         </w:t>
      </w:r>
      <w:proofErr w:type="gramStart"/>
      <w:r>
        <w:rPr>
          <w:rFonts w:ascii="Times New Roman" w:hAnsi="Times New Roman"/>
          <w:bCs/>
        </w:rPr>
        <w:t>folyamatban</w:t>
      </w:r>
      <w:proofErr w:type="gramEnd"/>
      <w:r>
        <w:rPr>
          <w:rFonts w:ascii="Times New Roman" w:hAnsi="Times New Roman"/>
          <w:bCs/>
        </w:rPr>
        <w:t xml:space="preserve">    </w:t>
      </w:r>
    </w:p>
    <w:p w:rsidR="00446B16" w:rsidRDefault="00446B16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 takarító</w:t>
      </w:r>
    </w:p>
    <w:p w:rsidR="007C0F4B" w:rsidRDefault="007C0F4B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 karbantartó</w:t>
      </w:r>
    </w:p>
    <w:p w:rsidR="006B6814" w:rsidRDefault="006B6814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 konyhai kisegítő</w:t>
      </w:r>
    </w:p>
    <w:p w:rsidR="006B6814" w:rsidRDefault="006B6814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 adminisztrátor részmunkaidőben heti 10 óra</w:t>
      </w:r>
    </w:p>
    <w:p w:rsidR="00446B16" w:rsidRDefault="00446B16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</w:p>
    <w:p w:rsidR="00FF111C" w:rsidRDefault="00446B16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A26C3C">
        <w:rPr>
          <w:b/>
          <w:sz w:val="22"/>
          <w:szCs w:val="22"/>
        </w:rPr>
        <w:t>Tárgyi feltételek:</w:t>
      </w:r>
      <w:r>
        <w:rPr>
          <w:sz w:val="22"/>
          <w:szCs w:val="22"/>
        </w:rPr>
        <w:t xml:space="preserve"> </w:t>
      </w:r>
      <w:r w:rsidR="0066168D">
        <w:rPr>
          <w:sz w:val="22"/>
          <w:szCs w:val="22"/>
        </w:rPr>
        <w:t>2024</w:t>
      </w:r>
      <w:r w:rsidR="00BC5E2A">
        <w:rPr>
          <w:sz w:val="22"/>
          <w:szCs w:val="22"/>
        </w:rPr>
        <w:t xml:space="preserve"> évben</w:t>
      </w:r>
      <w:r w:rsidR="00E56EF1">
        <w:rPr>
          <w:sz w:val="22"/>
          <w:szCs w:val="22"/>
        </w:rPr>
        <w:t xml:space="preserve"> </w:t>
      </w:r>
      <w:r w:rsidR="0066168D">
        <w:rPr>
          <w:sz w:val="22"/>
          <w:szCs w:val="22"/>
        </w:rPr>
        <w:t>az emeleti</w:t>
      </w:r>
      <w:r w:rsidR="00663662">
        <w:rPr>
          <w:sz w:val="22"/>
          <w:szCs w:val="22"/>
        </w:rPr>
        <w:t xml:space="preserve"> lakószobák teljes </w:t>
      </w:r>
      <w:proofErr w:type="spellStart"/>
      <w:r w:rsidR="00663662">
        <w:rPr>
          <w:sz w:val="22"/>
          <w:szCs w:val="22"/>
        </w:rPr>
        <w:t>padozatának</w:t>
      </w:r>
      <w:proofErr w:type="spellEnd"/>
      <w:r w:rsidR="00663662">
        <w:rPr>
          <w:sz w:val="22"/>
          <w:szCs w:val="22"/>
        </w:rPr>
        <w:t xml:space="preserve"> cseréje, elektromos betegágyak beszerzése, éjjeli szekrények</w:t>
      </w:r>
      <w:r w:rsidR="00FF111C">
        <w:rPr>
          <w:sz w:val="22"/>
          <w:szCs w:val="22"/>
        </w:rPr>
        <w:t>,</w:t>
      </w:r>
      <w:r w:rsidR="00663662">
        <w:rPr>
          <w:sz w:val="22"/>
          <w:szCs w:val="22"/>
        </w:rPr>
        <w:t xml:space="preserve"> függönyök és falvédők minden lakószobába, földszinti lakószobák és vizes blokkok teljes javítása és festése. Az intézményi </w:t>
      </w:r>
      <w:proofErr w:type="spellStart"/>
      <w:r w:rsidR="00FF111C">
        <w:rPr>
          <w:sz w:val="22"/>
          <w:szCs w:val="22"/>
        </w:rPr>
        <w:t>textíaliák</w:t>
      </w:r>
      <w:proofErr w:type="spellEnd"/>
      <w:r w:rsidR="00FF111C">
        <w:rPr>
          <w:sz w:val="22"/>
          <w:szCs w:val="22"/>
        </w:rPr>
        <w:t xml:space="preserve"> cseréje megtörtént</w:t>
      </w:r>
      <w:r w:rsidR="00663662">
        <w:rPr>
          <w:sz w:val="22"/>
          <w:szCs w:val="22"/>
        </w:rPr>
        <w:t xml:space="preserve">, </w:t>
      </w:r>
      <w:proofErr w:type="gramStart"/>
      <w:r w:rsidR="00663662">
        <w:rPr>
          <w:sz w:val="22"/>
          <w:szCs w:val="22"/>
        </w:rPr>
        <w:t>klíma</w:t>
      </w:r>
      <w:proofErr w:type="gramEnd"/>
      <w:r w:rsidR="00663662">
        <w:rPr>
          <w:sz w:val="22"/>
          <w:szCs w:val="22"/>
        </w:rPr>
        <w:t xml:space="preserve"> beren</w:t>
      </w:r>
      <w:r w:rsidR="00FF111C">
        <w:rPr>
          <w:sz w:val="22"/>
          <w:szCs w:val="22"/>
        </w:rPr>
        <w:t>dezés az emeleti folyosókra</w:t>
      </w:r>
      <w:r w:rsidR="00663662">
        <w:rPr>
          <w:sz w:val="22"/>
          <w:szCs w:val="22"/>
        </w:rPr>
        <w:t>, hűtők cseréje</w:t>
      </w:r>
      <w:r w:rsidR="00FF111C">
        <w:rPr>
          <w:sz w:val="22"/>
          <w:szCs w:val="22"/>
        </w:rPr>
        <w:t xml:space="preserve">. </w:t>
      </w:r>
      <w:r w:rsidR="00663662">
        <w:rPr>
          <w:sz w:val="22"/>
          <w:szCs w:val="22"/>
        </w:rPr>
        <w:t xml:space="preserve">Az ellátottak </w:t>
      </w:r>
      <w:proofErr w:type="spellStart"/>
      <w:r w:rsidR="00663662">
        <w:rPr>
          <w:sz w:val="22"/>
          <w:szCs w:val="22"/>
        </w:rPr>
        <w:t>edényzetének</w:t>
      </w:r>
      <w:proofErr w:type="spellEnd"/>
      <w:r w:rsidR="00663662">
        <w:rPr>
          <w:sz w:val="22"/>
          <w:szCs w:val="22"/>
        </w:rPr>
        <w:t xml:space="preserve"> t</w:t>
      </w:r>
      <w:r w:rsidR="00FF111C">
        <w:rPr>
          <w:sz w:val="22"/>
          <w:szCs w:val="22"/>
        </w:rPr>
        <w:t>eljes cseréje, abroszok cseréje történt.</w:t>
      </w:r>
    </w:p>
    <w:p w:rsidR="0044028A" w:rsidRDefault="00FF111C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padlástér teljes szigetelésének cseréje </w:t>
      </w:r>
      <w:proofErr w:type="gramStart"/>
      <w:r>
        <w:rPr>
          <w:sz w:val="22"/>
          <w:szCs w:val="22"/>
        </w:rPr>
        <w:t>2024. nyarán</w:t>
      </w:r>
      <w:proofErr w:type="gramEnd"/>
      <w:r>
        <w:rPr>
          <w:sz w:val="22"/>
          <w:szCs w:val="22"/>
        </w:rPr>
        <w:t xml:space="preserve"> megtörtént. Az informatikai </w:t>
      </w:r>
      <w:proofErr w:type="spellStart"/>
      <w:r>
        <w:rPr>
          <w:sz w:val="22"/>
          <w:szCs w:val="22"/>
        </w:rPr>
        <w:t>eszköszök</w:t>
      </w:r>
      <w:proofErr w:type="spellEnd"/>
      <w:r>
        <w:rPr>
          <w:sz w:val="22"/>
          <w:szCs w:val="22"/>
        </w:rPr>
        <w:t xml:space="preserve"> cseréje, pótlása szükség szerint, egészségügyi ellátáshoz kapcsolódó eszközök pótlása, cseréje szükség szerint történik.</w:t>
      </w:r>
      <w:r w:rsidR="00663662">
        <w:rPr>
          <w:sz w:val="22"/>
          <w:szCs w:val="22"/>
        </w:rPr>
        <w:t xml:space="preserve"> </w:t>
      </w:r>
    </w:p>
    <w:p w:rsidR="00BC5E2A" w:rsidRDefault="0044028A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A26C3C" w:rsidRDefault="00A26C3C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szennyvíz elszállítása </w:t>
      </w:r>
      <w:r w:rsidR="0044028A">
        <w:rPr>
          <w:sz w:val="22"/>
          <w:szCs w:val="22"/>
        </w:rPr>
        <w:t xml:space="preserve">továbbra is </w:t>
      </w:r>
      <w:r>
        <w:rPr>
          <w:sz w:val="22"/>
          <w:szCs w:val="22"/>
        </w:rPr>
        <w:t xml:space="preserve">megterhelően nagy kiadás az intézmény részére. </w:t>
      </w:r>
    </w:p>
    <w:p w:rsidR="009B4868" w:rsidRDefault="00BE3B28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446B16">
        <w:rPr>
          <w:sz w:val="22"/>
          <w:szCs w:val="22"/>
        </w:rPr>
        <w:t>lektromos berende</w:t>
      </w:r>
      <w:r w:rsidR="00A1008A">
        <w:rPr>
          <w:sz w:val="22"/>
          <w:szCs w:val="22"/>
        </w:rPr>
        <w:t xml:space="preserve">zések felülvizsgálata törvényi előírásnak megfelelően. </w:t>
      </w:r>
    </w:p>
    <w:p w:rsidR="009B4868" w:rsidRDefault="00A26C3C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Az intézmény rendelkezik a</w:t>
      </w:r>
      <w:r w:rsidR="009B4868">
        <w:rPr>
          <w:sz w:val="22"/>
          <w:szCs w:val="22"/>
        </w:rPr>
        <w:t xml:space="preserve">z ellátáshoz szükséges eszközökkel. </w:t>
      </w:r>
    </w:p>
    <w:p w:rsidR="0044028A" w:rsidRDefault="0044028A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6E48CA" w:rsidRDefault="003F4AAF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Továbbra is folyamatos</w:t>
      </w:r>
      <w:r w:rsidR="006E48CA">
        <w:rPr>
          <w:sz w:val="22"/>
          <w:szCs w:val="22"/>
        </w:rPr>
        <w:t xml:space="preserve"> problémát jelent számunkra a raktározás, irattárazás. Erre megfelelő nagyságú helyiségek nem állnak rendelkezésünkre. </w:t>
      </w:r>
    </w:p>
    <w:p w:rsidR="006E48CA" w:rsidRDefault="006E48CA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6E48CA" w:rsidRDefault="00F917FA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Test távoli</w:t>
      </w:r>
      <w:r w:rsidR="006E48CA">
        <w:rPr>
          <w:sz w:val="22"/>
          <w:szCs w:val="22"/>
        </w:rPr>
        <w:t xml:space="preserve"> Gyógyászati segédeszközzel az intézmény ellátottsága megfelelő. Minden ellátott rendelkezik a részére szükséges eszközzel, melyet az intézmény ingyen tud részükre szolgáltatni, ellátottnak nem kell költséget viselnie a szükséges test távoli eszközöknél. </w:t>
      </w:r>
    </w:p>
    <w:p w:rsidR="00EB123F" w:rsidRDefault="00EB123F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EB123F" w:rsidRDefault="00EB123F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feladat ellátás területén bentlakásos részlegnél a napi feladatok meghatározóan a gondozásra összpontosulnak.  </w:t>
      </w:r>
    </w:p>
    <w:p w:rsidR="002D7BB6" w:rsidRDefault="002D7BB6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2D7BB6" w:rsidRDefault="00FF111C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Részlegesen önellátó lakó 10</w:t>
      </w:r>
      <w:r w:rsidR="002D7BB6">
        <w:rPr>
          <w:sz w:val="22"/>
          <w:szCs w:val="22"/>
        </w:rPr>
        <w:t xml:space="preserve"> fő- ők irányítás mellett, tudják a napi teendőjüket ellátni.</w:t>
      </w:r>
    </w:p>
    <w:p w:rsidR="002D7BB6" w:rsidRDefault="000E4918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Önellátásra képtelen 35</w:t>
      </w:r>
      <w:r w:rsidR="002D7BB6">
        <w:rPr>
          <w:sz w:val="22"/>
          <w:szCs w:val="22"/>
        </w:rPr>
        <w:t xml:space="preserve"> fő, ők teljes gondozást igényelnek, étkeztetésnél, higiénés teendőknél, mobilizálásnál.</w:t>
      </w:r>
    </w:p>
    <w:p w:rsidR="002D7BB6" w:rsidRDefault="002D7BB6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Ágyban fekvő, maga tehetetlen </w:t>
      </w:r>
      <w:r w:rsidR="000E4918">
        <w:rPr>
          <w:sz w:val="22"/>
          <w:szCs w:val="22"/>
        </w:rPr>
        <w:t>10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fő .</w:t>
      </w:r>
      <w:proofErr w:type="gramEnd"/>
    </w:p>
    <w:p w:rsidR="002D7BB6" w:rsidRDefault="00FF111C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Valamilyen szintű inkontinenciával rendelkezik 39</w:t>
      </w:r>
      <w:r w:rsidR="002D7BB6">
        <w:rPr>
          <w:sz w:val="22"/>
          <w:szCs w:val="22"/>
        </w:rPr>
        <w:t xml:space="preserve"> fő. </w:t>
      </w:r>
    </w:p>
    <w:p w:rsidR="00822092" w:rsidRDefault="00822092" w:rsidP="00822092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9B4868" w:rsidRPr="00634932" w:rsidRDefault="009B4868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</w:p>
    <w:p w:rsidR="0044028A" w:rsidRDefault="003F4AAF" w:rsidP="00EC1888">
      <w:pPr>
        <w:tabs>
          <w:tab w:val="left" w:pos="134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Személyi feltételek: </w:t>
      </w:r>
      <w:r>
        <w:rPr>
          <w:rFonts w:ascii="Times New Roman" w:hAnsi="Times New Roman"/>
          <w:bCs/>
        </w:rPr>
        <w:t>Jogszabályban meghatározottaknak megfelelő</w:t>
      </w:r>
      <w:r w:rsidR="007C0F4B">
        <w:rPr>
          <w:rFonts w:ascii="Times New Roman" w:hAnsi="Times New Roman"/>
          <w:bCs/>
        </w:rPr>
        <w:t xml:space="preserve">. </w:t>
      </w:r>
    </w:p>
    <w:p w:rsidR="00BB5E93" w:rsidRDefault="00606F97" w:rsidP="00663662">
      <w:pPr>
        <w:tabs>
          <w:tab w:val="left" w:pos="134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Kötelező kredit pontos képzésnek e</w:t>
      </w:r>
      <w:r w:rsidR="0044028A">
        <w:rPr>
          <w:rFonts w:ascii="Times New Roman" w:hAnsi="Times New Roman"/>
          <w:bCs/>
        </w:rPr>
        <w:t xml:space="preserve">leget </w:t>
      </w:r>
      <w:proofErr w:type="gramStart"/>
      <w:r w:rsidR="0044028A">
        <w:rPr>
          <w:rFonts w:ascii="Times New Roman" w:hAnsi="Times New Roman"/>
          <w:bCs/>
        </w:rPr>
        <w:t>teszünk ,</w:t>
      </w:r>
      <w:proofErr w:type="gramEnd"/>
      <w:r w:rsidR="0044028A">
        <w:rPr>
          <w:rFonts w:ascii="Times New Roman" w:hAnsi="Times New Roman"/>
          <w:bCs/>
        </w:rPr>
        <w:t xml:space="preserve"> </w:t>
      </w:r>
      <w:r w:rsidR="00FF111C">
        <w:rPr>
          <w:rFonts w:ascii="Times New Roman" w:hAnsi="Times New Roman"/>
          <w:bCs/>
        </w:rPr>
        <w:t>a képzések szervezését és költségét az intézmény viseli.</w:t>
      </w:r>
    </w:p>
    <w:p w:rsidR="0044028A" w:rsidRDefault="000E4918" w:rsidP="00EC1888">
      <w:pPr>
        <w:tabs>
          <w:tab w:val="left" w:pos="134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Tájékoztatási kötelezettségünknek eleget tettünk. </w:t>
      </w:r>
      <w:r w:rsidR="0044028A">
        <w:rPr>
          <w:rFonts w:ascii="Times New Roman" w:hAnsi="Times New Roman"/>
          <w:bCs/>
        </w:rPr>
        <w:t xml:space="preserve">Az </w:t>
      </w:r>
      <w:proofErr w:type="spellStart"/>
      <w:r w:rsidR="0044028A">
        <w:rPr>
          <w:rFonts w:ascii="Times New Roman" w:hAnsi="Times New Roman"/>
          <w:bCs/>
        </w:rPr>
        <w:t>ellátottak,hozzátartozók</w:t>
      </w:r>
      <w:proofErr w:type="spellEnd"/>
      <w:r w:rsidR="0044028A">
        <w:rPr>
          <w:rFonts w:ascii="Times New Roman" w:hAnsi="Times New Roman"/>
          <w:bCs/>
        </w:rPr>
        <w:t xml:space="preserve">, dolgozók tájékoztatása az </w:t>
      </w:r>
      <w:proofErr w:type="gramStart"/>
      <w:r w:rsidR="0044028A">
        <w:rPr>
          <w:rFonts w:ascii="Times New Roman" w:hAnsi="Times New Roman"/>
          <w:bCs/>
        </w:rPr>
        <w:t>aktuális</w:t>
      </w:r>
      <w:proofErr w:type="gramEnd"/>
      <w:r w:rsidR="0044028A">
        <w:rPr>
          <w:rFonts w:ascii="Times New Roman" w:hAnsi="Times New Roman"/>
          <w:bCs/>
        </w:rPr>
        <w:t xml:space="preserve"> helyzetnek megfelelően megtörtént. </w:t>
      </w:r>
    </w:p>
    <w:p w:rsidR="00BB5E93" w:rsidRDefault="00BB5E93" w:rsidP="00EC1888">
      <w:pPr>
        <w:tabs>
          <w:tab w:val="left" w:pos="134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 dolgozók megbetegedése esetén helyettesítést az alapszolgáltatás munkatársaival tudtu</w:t>
      </w:r>
      <w:r w:rsidR="0044028A">
        <w:rPr>
          <w:rFonts w:ascii="Times New Roman" w:hAnsi="Times New Roman"/>
          <w:bCs/>
        </w:rPr>
        <w:t>nk biztosítani</w:t>
      </w:r>
      <w:r w:rsidR="00FA6504">
        <w:rPr>
          <w:rFonts w:ascii="Times New Roman" w:hAnsi="Times New Roman"/>
          <w:bCs/>
        </w:rPr>
        <w:t>.</w:t>
      </w:r>
    </w:p>
    <w:p w:rsidR="0044028A" w:rsidRDefault="0044028A" w:rsidP="00EC1888">
      <w:pPr>
        <w:tabs>
          <w:tab w:val="left" w:pos="134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Az éves szabadságok kiadása ütemezetten történt, minden dolgozó ki tudta venni azt. </w:t>
      </w:r>
    </w:p>
    <w:p w:rsidR="0044028A" w:rsidRDefault="0044028A" w:rsidP="00EC1888">
      <w:pPr>
        <w:tabs>
          <w:tab w:val="left" w:pos="1340"/>
        </w:tabs>
        <w:rPr>
          <w:rFonts w:ascii="Times New Roman" w:hAnsi="Times New Roman"/>
          <w:bCs/>
        </w:rPr>
      </w:pPr>
    </w:p>
    <w:p w:rsidR="0044028A" w:rsidRDefault="0044028A" w:rsidP="00EC1888">
      <w:pPr>
        <w:tabs>
          <w:tab w:val="left" w:pos="134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Hatósági ellenőrzések: </w:t>
      </w:r>
      <w:r w:rsidR="00FF111C">
        <w:rPr>
          <w:rFonts w:ascii="Times New Roman" w:hAnsi="Times New Roman"/>
          <w:bCs/>
        </w:rPr>
        <w:t>2024 évben nem történt.</w:t>
      </w:r>
    </w:p>
    <w:p w:rsidR="0044028A" w:rsidRDefault="0044028A" w:rsidP="00EC1888">
      <w:pPr>
        <w:tabs>
          <w:tab w:val="left" w:pos="1340"/>
        </w:tabs>
        <w:rPr>
          <w:rFonts w:ascii="Times New Roman" w:hAnsi="Times New Roman"/>
          <w:bCs/>
        </w:rPr>
      </w:pPr>
    </w:p>
    <w:p w:rsidR="0044028A" w:rsidRDefault="0044028A" w:rsidP="00EC1888">
      <w:pPr>
        <w:tabs>
          <w:tab w:val="left" w:pos="1340"/>
        </w:tabs>
        <w:rPr>
          <w:rFonts w:ascii="Times New Roman" w:hAnsi="Times New Roman"/>
          <w:bCs/>
        </w:rPr>
      </w:pPr>
    </w:p>
    <w:p w:rsidR="00E364E3" w:rsidRDefault="00E364E3" w:rsidP="00EC1888">
      <w:pPr>
        <w:tabs>
          <w:tab w:val="left" w:pos="1340"/>
        </w:tabs>
        <w:rPr>
          <w:rFonts w:ascii="Times New Roman" w:hAnsi="Times New Roman"/>
          <w:bCs/>
        </w:rPr>
      </w:pPr>
    </w:p>
    <w:p w:rsidR="00E364E3" w:rsidRDefault="00E364E3" w:rsidP="00EC1888">
      <w:pPr>
        <w:tabs>
          <w:tab w:val="left" w:pos="1340"/>
        </w:tabs>
        <w:rPr>
          <w:rFonts w:ascii="Times New Roman" w:hAnsi="Times New Roman"/>
          <w:bCs/>
        </w:rPr>
      </w:pPr>
    </w:p>
    <w:p w:rsidR="00FA6504" w:rsidRDefault="00FA6504" w:rsidP="00EC1888">
      <w:pPr>
        <w:tabs>
          <w:tab w:val="left" w:pos="1340"/>
        </w:tabs>
        <w:rPr>
          <w:rFonts w:ascii="Times New Roman" w:hAnsi="Times New Roman"/>
          <w:bCs/>
        </w:rPr>
      </w:pPr>
    </w:p>
    <w:p w:rsidR="00BB5E93" w:rsidRDefault="00BB5E93" w:rsidP="00EC1888">
      <w:pPr>
        <w:tabs>
          <w:tab w:val="left" w:pos="1340"/>
        </w:tabs>
        <w:rPr>
          <w:rFonts w:ascii="Times New Roman" w:hAnsi="Times New Roman"/>
          <w:bCs/>
        </w:rPr>
      </w:pPr>
    </w:p>
    <w:p w:rsidR="00BB5E93" w:rsidRDefault="00BB5E93" w:rsidP="00EC1888">
      <w:pPr>
        <w:tabs>
          <w:tab w:val="left" w:pos="1340"/>
        </w:tabs>
        <w:rPr>
          <w:rFonts w:ascii="Times New Roman" w:hAnsi="Times New Roman"/>
          <w:bCs/>
        </w:rPr>
      </w:pPr>
    </w:p>
    <w:p w:rsidR="009E7933" w:rsidRPr="00634932" w:rsidRDefault="00FF111C" w:rsidP="00EC1888">
      <w:pPr>
        <w:tabs>
          <w:tab w:val="left" w:pos="134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Tömörkény, 2025. március 11.</w:t>
      </w:r>
      <w:r w:rsidR="002A0BC9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3A29E6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>Magonyné Körmendi Judit</w:t>
      </w:r>
    </w:p>
    <w:p w:rsidR="009E7933" w:rsidRPr="00634932" w:rsidRDefault="009E7933" w:rsidP="00EC1888">
      <w:pPr>
        <w:tabs>
          <w:tab w:val="left" w:pos="1340"/>
        </w:tabs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  <w:t xml:space="preserve">    </w:t>
      </w:r>
      <w:r w:rsidR="002A0BC9">
        <w:rPr>
          <w:rFonts w:ascii="Times New Roman" w:hAnsi="Times New Roman"/>
          <w:bCs/>
        </w:rPr>
        <w:t xml:space="preserve"> </w:t>
      </w:r>
      <w:r w:rsidRPr="00634932">
        <w:rPr>
          <w:rFonts w:ascii="Times New Roman" w:hAnsi="Times New Roman"/>
          <w:bCs/>
        </w:rPr>
        <w:t xml:space="preserve"> Intézményvezető</w:t>
      </w:r>
    </w:p>
    <w:p w:rsidR="00EC1888" w:rsidRPr="00634932" w:rsidRDefault="00EC1888" w:rsidP="00D873ED">
      <w:pPr>
        <w:spacing w:after="0" w:line="240" w:lineRule="auto"/>
        <w:jc w:val="both"/>
        <w:rPr>
          <w:rFonts w:ascii="Times New Roman" w:hAnsi="Times New Roman"/>
        </w:rPr>
      </w:pPr>
    </w:p>
    <w:p w:rsidR="00EC1888" w:rsidRPr="00634932" w:rsidRDefault="00EC1888" w:rsidP="00D873ED">
      <w:pPr>
        <w:spacing w:after="0" w:line="240" w:lineRule="auto"/>
        <w:jc w:val="both"/>
        <w:rPr>
          <w:rFonts w:ascii="Garamond" w:hAnsi="Garamond"/>
        </w:rPr>
      </w:pPr>
    </w:p>
    <w:sectPr w:rsidR="00EC1888" w:rsidRPr="00634932" w:rsidSect="008476F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E9D" w:rsidRDefault="00711E9D" w:rsidP="005B120D">
      <w:pPr>
        <w:spacing w:after="0" w:line="240" w:lineRule="auto"/>
      </w:pPr>
      <w:r>
        <w:separator/>
      </w:r>
    </w:p>
  </w:endnote>
  <w:endnote w:type="continuationSeparator" w:id="0">
    <w:p w:rsidR="00711E9D" w:rsidRDefault="00711E9D" w:rsidP="005B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B16" w:rsidRDefault="00446B16">
    <w:pPr>
      <w:pStyle w:val="llb"/>
    </w:pPr>
  </w:p>
  <w:p w:rsidR="005B120D" w:rsidRPr="005B120D" w:rsidRDefault="005B120D">
    <w:pPr>
      <w:pStyle w:val="llb"/>
      <w:rPr>
        <w:rFonts w:ascii="Times New Roman" w:hAnsi="Times New Roman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E9D" w:rsidRDefault="00711E9D" w:rsidP="005B120D">
      <w:pPr>
        <w:spacing w:after="0" w:line="240" w:lineRule="auto"/>
      </w:pPr>
      <w:r>
        <w:separator/>
      </w:r>
    </w:p>
  </w:footnote>
  <w:footnote w:type="continuationSeparator" w:id="0">
    <w:p w:rsidR="00711E9D" w:rsidRDefault="00711E9D" w:rsidP="005B1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5pt;height:11.5pt" o:bullet="t">
        <v:imagedata r:id="rId1" o:title="mso6BF"/>
      </v:shape>
    </w:pict>
  </w:numPicBullet>
  <w:abstractNum w:abstractNumId="0" w15:restartNumberingAfterBreak="0">
    <w:nsid w:val="03C713F8"/>
    <w:multiLevelType w:val="hybridMultilevel"/>
    <w:tmpl w:val="EDFC8D60"/>
    <w:lvl w:ilvl="0" w:tplc="DDDAA83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3F748CB"/>
    <w:multiLevelType w:val="hybridMultilevel"/>
    <w:tmpl w:val="C2A84A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3288"/>
    <w:multiLevelType w:val="hybridMultilevel"/>
    <w:tmpl w:val="85FED698"/>
    <w:lvl w:ilvl="0" w:tplc="11F07C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E16B91"/>
    <w:multiLevelType w:val="hybridMultilevel"/>
    <w:tmpl w:val="CDCE15B6"/>
    <w:lvl w:ilvl="0" w:tplc="92705C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15AEF"/>
    <w:multiLevelType w:val="hybridMultilevel"/>
    <w:tmpl w:val="9140B776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1F339C"/>
    <w:multiLevelType w:val="hybridMultilevel"/>
    <w:tmpl w:val="5C909D94"/>
    <w:lvl w:ilvl="0" w:tplc="11F07CD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1361320B"/>
    <w:multiLevelType w:val="hybridMultilevel"/>
    <w:tmpl w:val="29609BE2"/>
    <w:lvl w:ilvl="0" w:tplc="87487228">
      <w:start w:val="200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92977"/>
    <w:multiLevelType w:val="hybridMultilevel"/>
    <w:tmpl w:val="E264CC9E"/>
    <w:lvl w:ilvl="0" w:tplc="87487228">
      <w:start w:val="2009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C970D7"/>
    <w:multiLevelType w:val="hybridMultilevel"/>
    <w:tmpl w:val="75441948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93FBE"/>
    <w:multiLevelType w:val="hybridMultilevel"/>
    <w:tmpl w:val="48346922"/>
    <w:lvl w:ilvl="0" w:tplc="4052F09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76F2F92"/>
    <w:multiLevelType w:val="hybridMultilevel"/>
    <w:tmpl w:val="55D68AB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D0AC1"/>
    <w:multiLevelType w:val="hybridMultilevel"/>
    <w:tmpl w:val="347A8944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D9659E"/>
    <w:multiLevelType w:val="hybridMultilevel"/>
    <w:tmpl w:val="56F0890A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E96097"/>
    <w:multiLevelType w:val="hybridMultilevel"/>
    <w:tmpl w:val="7F9E4DF2"/>
    <w:lvl w:ilvl="0" w:tplc="040E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260E7B"/>
    <w:multiLevelType w:val="hybridMultilevel"/>
    <w:tmpl w:val="695436B6"/>
    <w:lvl w:ilvl="0" w:tplc="92705C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2805E1"/>
    <w:multiLevelType w:val="hybridMultilevel"/>
    <w:tmpl w:val="5E46022C"/>
    <w:lvl w:ilvl="0" w:tplc="548267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568E28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4C1849"/>
    <w:multiLevelType w:val="hybridMultilevel"/>
    <w:tmpl w:val="73D2AF22"/>
    <w:lvl w:ilvl="0" w:tplc="11F07CD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232E036A">
      <w:start w:val="2007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6D62A51"/>
    <w:multiLevelType w:val="hybridMultilevel"/>
    <w:tmpl w:val="55506158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FB2AEC"/>
    <w:multiLevelType w:val="hybridMultilevel"/>
    <w:tmpl w:val="B336A582"/>
    <w:lvl w:ilvl="0" w:tplc="040E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AB333D"/>
    <w:multiLevelType w:val="hybridMultilevel"/>
    <w:tmpl w:val="5ECAEABC"/>
    <w:lvl w:ilvl="0" w:tplc="8F2AC1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8436CF"/>
    <w:multiLevelType w:val="hybridMultilevel"/>
    <w:tmpl w:val="D9FE9A8C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FC1AD7"/>
    <w:multiLevelType w:val="hybridMultilevel"/>
    <w:tmpl w:val="E1A06EEA"/>
    <w:lvl w:ilvl="0" w:tplc="11F07C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232E036A">
      <w:start w:val="2007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11F07CD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rinda" w:hAnsi="Vrinda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B43EC8"/>
    <w:multiLevelType w:val="hybridMultilevel"/>
    <w:tmpl w:val="10C4942A"/>
    <w:lvl w:ilvl="0" w:tplc="DDDAA83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21CFD"/>
    <w:multiLevelType w:val="hybridMultilevel"/>
    <w:tmpl w:val="C8BA1E86"/>
    <w:lvl w:ilvl="0" w:tplc="AF30356C">
      <w:start w:val="2015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555D4"/>
    <w:multiLevelType w:val="hybridMultilevel"/>
    <w:tmpl w:val="489049FA"/>
    <w:lvl w:ilvl="0" w:tplc="2A600F8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3AEF1669"/>
    <w:multiLevelType w:val="hybridMultilevel"/>
    <w:tmpl w:val="C6AC5DA8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BCA77BD"/>
    <w:multiLevelType w:val="hybridMultilevel"/>
    <w:tmpl w:val="60982EE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2B720F"/>
    <w:multiLevelType w:val="hybridMultilevel"/>
    <w:tmpl w:val="F9EC9524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F987E96"/>
    <w:multiLevelType w:val="hybridMultilevel"/>
    <w:tmpl w:val="29F27BC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914EA4"/>
    <w:multiLevelType w:val="hybridMultilevel"/>
    <w:tmpl w:val="611C08A2"/>
    <w:lvl w:ilvl="0" w:tplc="4052F0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0542F3"/>
    <w:multiLevelType w:val="hybridMultilevel"/>
    <w:tmpl w:val="679088A8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610EC7"/>
    <w:multiLevelType w:val="hybridMultilevel"/>
    <w:tmpl w:val="2B2C8276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D86831"/>
    <w:multiLevelType w:val="hybridMultilevel"/>
    <w:tmpl w:val="D0248FA0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A821B9"/>
    <w:multiLevelType w:val="hybridMultilevel"/>
    <w:tmpl w:val="DB7476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CB6A07"/>
    <w:multiLevelType w:val="hybridMultilevel"/>
    <w:tmpl w:val="B7E669E6"/>
    <w:lvl w:ilvl="0" w:tplc="11F07CD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67E6FD0"/>
    <w:multiLevelType w:val="hybridMultilevel"/>
    <w:tmpl w:val="D68C68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9359AD"/>
    <w:multiLevelType w:val="hybridMultilevel"/>
    <w:tmpl w:val="098E056C"/>
    <w:lvl w:ilvl="0" w:tplc="11F07CD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EC5075D"/>
    <w:multiLevelType w:val="hybridMultilevel"/>
    <w:tmpl w:val="D9AC2CD6"/>
    <w:lvl w:ilvl="0" w:tplc="87487228">
      <w:start w:val="200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3E1B69"/>
    <w:multiLevelType w:val="hybridMultilevel"/>
    <w:tmpl w:val="A1D25D0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476525D"/>
    <w:multiLevelType w:val="hybridMultilevel"/>
    <w:tmpl w:val="003A09E6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232E036A">
      <w:start w:val="2007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11F07CD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rinda" w:hAnsi="Vrinda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E54DC0"/>
    <w:multiLevelType w:val="hybridMultilevel"/>
    <w:tmpl w:val="CD04A462"/>
    <w:lvl w:ilvl="0" w:tplc="11F07CD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6AF0E50"/>
    <w:multiLevelType w:val="hybridMultilevel"/>
    <w:tmpl w:val="721AC5EA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232E036A">
      <w:start w:val="2007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11F07CD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rinda" w:hAnsi="Vrinda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6B031743"/>
    <w:multiLevelType w:val="hybridMultilevel"/>
    <w:tmpl w:val="422050E8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232E036A">
      <w:start w:val="2007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11F07CD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rinda" w:hAnsi="Vrinda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C3A2FF7"/>
    <w:multiLevelType w:val="hybridMultilevel"/>
    <w:tmpl w:val="BEF4490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0C0581"/>
    <w:multiLevelType w:val="hybridMultilevel"/>
    <w:tmpl w:val="B8C85D58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5F5948"/>
    <w:multiLevelType w:val="hybridMultilevel"/>
    <w:tmpl w:val="E6B2BAAC"/>
    <w:lvl w:ilvl="0" w:tplc="6582C908">
      <w:start w:val="2015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2F2DEB"/>
    <w:multiLevelType w:val="hybridMultilevel"/>
    <w:tmpl w:val="A86EFAFA"/>
    <w:lvl w:ilvl="0" w:tplc="11F07C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BE37525"/>
    <w:multiLevelType w:val="hybridMultilevel"/>
    <w:tmpl w:val="CA32575A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056E50"/>
    <w:multiLevelType w:val="hybridMultilevel"/>
    <w:tmpl w:val="7D383E38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</w:num>
  <w:num w:numId="3">
    <w:abstractNumId w:val="18"/>
  </w:num>
  <w:num w:numId="4">
    <w:abstractNumId w:val="7"/>
  </w:num>
  <w:num w:numId="5">
    <w:abstractNumId w:val="6"/>
  </w:num>
  <w:num w:numId="6">
    <w:abstractNumId w:val="21"/>
  </w:num>
  <w:num w:numId="7">
    <w:abstractNumId w:val="16"/>
  </w:num>
  <w:num w:numId="8">
    <w:abstractNumId w:val="34"/>
  </w:num>
  <w:num w:numId="9">
    <w:abstractNumId w:val="5"/>
  </w:num>
  <w:num w:numId="10">
    <w:abstractNumId w:val="36"/>
  </w:num>
  <w:num w:numId="11">
    <w:abstractNumId w:val="46"/>
  </w:num>
  <w:num w:numId="12">
    <w:abstractNumId w:val="2"/>
  </w:num>
  <w:num w:numId="13">
    <w:abstractNumId w:val="40"/>
  </w:num>
  <w:num w:numId="14">
    <w:abstractNumId w:val="25"/>
  </w:num>
  <w:num w:numId="15">
    <w:abstractNumId w:val="48"/>
  </w:num>
  <w:num w:numId="16">
    <w:abstractNumId w:val="27"/>
  </w:num>
  <w:num w:numId="17">
    <w:abstractNumId w:val="42"/>
  </w:num>
  <w:num w:numId="18">
    <w:abstractNumId w:val="41"/>
  </w:num>
  <w:num w:numId="19">
    <w:abstractNumId w:val="39"/>
  </w:num>
  <w:num w:numId="20">
    <w:abstractNumId w:val="4"/>
  </w:num>
  <w:num w:numId="21">
    <w:abstractNumId w:val="12"/>
  </w:num>
  <w:num w:numId="22">
    <w:abstractNumId w:val="32"/>
  </w:num>
  <w:num w:numId="23">
    <w:abstractNumId w:val="37"/>
  </w:num>
  <w:num w:numId="24">
    <w:abstractNumId w:val="8"/>
  </w:num>
  <w:num w:numId="25">
    <w:abstractNumId w:val="20"/>
  </w:num>
  <w:num w:numId="26">
    <w:abstractNumId w:val="30"/>
  </w:num>
  <w:num w:numId="27">
    <w:abstractNumId w:val="14"/>
  </w:num>
  <w:num w:numId="28">
    <w:abstractNumId w:val="26"/>
  </w:num>
  <w:num w:numId="29">
    <w:abstractNumId w:val="11"/>
  </w:num>
  <w:num w:numId="30">
    <w:abstractNumId w:val="15"/>
  </w:num>
  <w:num w:numId="31">
    <w:abstractNumId w:val="3"/>
  </w:num>
  <w:num w:numId="32">
    <w:abstractNumId w:val="43"/>
  </w:num>
  <w:num w:numId="33">
    <w:abstractNumId w:val="9"/>
  </w:num>
  <w:num w:numId="34">
    <w:abstractNumId w:val="29"/>
  </w:num>
  <w:num w:numId="35">
    <w:abstractNumId w:val="19"/>
  </w:num>
  <w:num w:numId="36">
    <w:abstractNumId w:val="0"/>
  </w:num>
  <w:num w:numId="37">
    <w:abstractNumId w:val="23"/>
  </w:num>
  <w:num w:numId="38">
    <w:abstractNumId w:val="45"/>
  </w:num>
  <w:num w:numId="39">
    <w:abstractNumId w:val="47"/>
  </w:num>
  <w:num w:numId="40">
    <w:abstractNumId w:val="22"/>
  </w:num>
  <w:num w:numId="41">
    <w:abstractNumId w:val="24"/>
  </w:num>
  <w:num w:numId="42">
    <w:abstractNumId w:val="31"/>
  </w:num>
  <w:num w:numId="43">
    <w:abstractNumId w:val="17"/>
  </w:num>
  <w:num w:numId="44">
    <w:abstractNumId w:val="44"/>
  </w:num>
  <w:num w:numId="45">
    <w:abstractNumId w:val="28"/>
  </w:num>
  <w:num w:numId="46">
    <w:abstractNumId w:val="10"/>
  </w:num>
  <w:num w:numId="47">
    <w:abstractNumId w:val="38"/>
  </w:num>
  <w:num w:numId="48">
    <w:abstractNumId w:val="33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83E"/>
    <w:rsid w:val="00005800"/>
    <w:rsid w:val="0000748C"/>
    <w:rsid w:val="00012B2B"/>
    <w:rsid w:val="00016260"/>
    <w:rsid w:val="000201E0"/>
    <w:rsid w:val="000241A0"/>
    <w:rsid w:val="000300ED"/>
    <w:rsid w:val="000315C2"/>
    <w:rsid w:val="00033B52"/>
    <w:rsid w:val="00042D6E"/>
    <w:rsid w:val="000465D7"/>
    <w:rsid w:val="00053EDB"/>
    <w:rsid w:val="00056FB2"/>
    <w:rsid w:val="00063559"/>
    <w:rsid w:val="00066843"/>
    <w:rsid w:val="000716BB"/>
    <w:rsid w:val="000A4E2A"/>
    <w:rsid w:val="000A7DAD"/>
    <w:rsid w:val="000C5337"/>
    <w:rsid w:val="000C54B7"/>
    <w:rsid w:val="000D5CD3"/>
    <w:rsid w:val="000E4918"/>
    <w:rsid w:val="000E6977"/>
    <w:rsid w:val="000E7CA3"/>
    <w:rsid w:val="000F1E47"/>
    <w:rsid w:val="000F6511"/>
    <w:rsid w:val="0012082F"/>
    <w:rsid w:val="001415DD"/>
    <w:rsid w:val="001432C6"/>
    <w:rsid w:val="00143B81"/>
    <w:rsid w:val="0015136C"/>
    <w:rsid w:val="001744F1"/>
    <w:rsid w:val="001A01CC"/>
    <w:rsid w:val="001B11F1"/>
    <w:rsid w:val="001B4200"/>
    <w:rsid w:val="001B4A41"/>
    <w:rsid w:val="001C7FE1"/>
    <w:rsid w:val="001E73B2"/>
    <w:rsid w:val="001F3A63"/>
    <w:rsid w:val="001F7F80"/>
    <w:rsid w:val="00214D27"/>
    <w:rsid w:val="0021588A"/>
    <w:rsid w:val="0022339B"/>
    <w:rsid w:val="002340E3"/>
    <w:rsid w:val="00235740"/>
    <w:rsid w:val="00240816"/>
    <w:rsid w:val="00246EA0"/>
    <w:rsid w:val="00247EE9"/>
    <w:rsid w:val="00255144"/>
    <w:rsid w:val="002677C6"/>
    <w:rsid w:val="00273855"/>
    <w:rsid w:val="00275271"/>
    <w:rsid w:val="0029005D"/>
    <w:rsid w:val="002A0BC9"/>
    <w:rsid w:val="002B1FB5"/>
    <w:rsid w:val="002C69E9"/>
    <w:rsid w:val="002C7694"/>
    <w:rsid w:val="002C76BA"/>
    <w:rsid w:val="002D0B28"/>
    <w:rsid w:val="002D57A4"/>
    <w:rsid w:val="002D7BB6"/>
    <w:rsid w:val="002F07B2"/>
    <w:rsid w:val="002F1E96"/>
    <w:rsid w:val="002F2C48"/>
    <w:rsid w:val="002F3DC7"/>
    <w:rsid w:val="002F4F8A"/>
    <w:rsid w:val="002F6E32"/>
    <w:rsid w:val="00306D48"/>
    <w:rsid w:val="00312CBA"/>
    <w:rsid w:val="00316A70"/>
    <w:rsid w:val="00322ADE"/>
    <w:rsid w:val="00333DA5"/>
    <w:rsid w:val="0033739F"/>
    <w:rsid w:val="00351449"/>
    <w:rsid w:val="003545CF"/>
    <w:rsid w:val="00355FE8"/>
    <w:rsid w:val="00356EA7"/>
    <w:rsid w:val="0036318C"/>
    <w:rsid w:val="00365D0E"/>
    <w:rsid w:val="003749F2"/>
    <w:rsid w:val="0038350B"/>
    <w:rsid w:val="00384C52"/>
    <w:rsid w:val="0039439C"/>
    <w:rsid w:val="003A29E6"/>
    <w:rsid w:val="003A6D16"/>
    <w:rsid w:val="003B172F"/>
    <w:rsid w:val="003B1C52"/>
    <w:rsid w:val="003C0E75"/>
    <w:rsid w:val="003C20F0"/>
    <w:rsid w:val="003C47E0"/>
    <w:rsid w:val="003D3FF1"/>
    <w:rsid w:val="003D540E"/>
    <w:rsid w:val="003F4AAF"/>
    <w:rsid w:val="003F7A5B"/>
    <w:rsid w:val="00400538"/>
    <w:rsid w:val="00407FBB"/>
    <w:rsid w:val="00415598"/>
    <w:rsid w:val="00416798"/>
    <w:rsid w:val="00421A26"/>
    <w:rsid w:val="0044028A"/>
    <w:rsid w:val="00440D3A"/>
    <w:rsid w:val="00443285"/>
    <w:rsid w:val="004446B6"/>
    <w:rsid w:val="00446B16"/>
    <w:rsid w:val="00451986"/>
    <w:rsid w:val="0046383A"/>
    <w:rsid w:val="004641E5"/>
    <w:rsid w:val="00470DA9"/>
    <w:rsid w:val="0047402A"/>
    <w:rsid w:val="00490AAA"/>
    <w:rsid w:val="004933FD"/>
    <w:rsid w:val="00495BEA"/>
    <w:rsid w:val="004974D7"/>
    <w:rsid w:val="004A3C0D"/>
    <w:rsid w:val="004A4255"/>
    <w:rsid w:val="004C213A"/>
    <w:rsid w:val="004C279C"/>
    <w:rsid w:val="004C353B"/>
    <w:rsid w:val="004D0999"/>
    <w:rsid w:val="004E2AE2"/>
    <w:rsid w:val="004E3844"/>
    <w:rsid w:val="004E4ED3"/>
    <w:rsid w:val="004F3A70"/>
    <w:rsid w:val="00511326"/>
    <w:rsid w:val="00531BF3"/>
    <w:rsid w:val="0053426D"/>
    <w:rsid w:val="005409D7"/>
    <w:rsid w:val="00544A75"/>
    <w:rsid w:val="00547287"/>
    <w:rsid w:val="0055407C"/>
    <w:rsid w:val="00566946"/>
    <w:rsid w:val="00573A4F"/>
    <w:rsid w:val="005770E3"/>
    <w:rsid w:val="005774DE"/>
    <w:rsid w:val="00582FF3"/>
    <w:rsid w:val="00595CE7"/>
    <w:rsid w:val="005B120D"/>
    <w:rsid w:val="005B1F9C"/>
    <w:rsid w:val="005B5AF3"/>
    <w:rsid w:val="005C4147"/>
    <w:rsid w:val="005C4F29"/>
    <w:rsid w:val="005D4581"/>
    <w:rsid w:val="005D6AA0"/>
    <w:rsid w:val="0060115A"/>
    <w:rsid w:val="006011BB"/>
    <w:rsid w:val="00606C60"/>
    <w:rsid w:val="00606F97"/>
    <w:rsid w:val="00610D2B"/>
    <w:rsid w:val="0061189D"/>
    <w:rsid w:val="006315CC"/>
    <w:rsid w:val="006343AC"/>
    <w:rsid w:val="00634932"/>
    <w:rsid w:val="00635B88"/>
    <w:rsid w:val="00637727"/>
    <w:rsid w:val="006456A8"/>
    <w:rsid w:val="00653111"/>
    <w:rsid w:val="00654A70"/>
    <w:rsid w:val="0066168D"/>
    <w:rsid w:val="00663662"/>
    <w:rsid w:val="00664AF1"/>
    <w:rsid w:val="00675A9C"/>
    <w:rsid w:val="0068069F"/>
    <w:rsid w:val="00682960"/>
    <w:rsid w:val="00694FF2"/>
    <w:rsid w:val="006A0F56"/>
    <w:rsid w:val="006A415E"/>
    <w:rsid w:val="006A43C1"/>
    <w:rsid w:val="006A767C"/>
    <w:rsid w:val="006B6814"/>
    <w:rsid w:val="006B7ABF"/>
    <w:rsid w:val="006C6151"/>
    <w:rsid w:val="006C6FE6"/>
    <w:rsid w:val="006D4F0B"/>
    <w:rsid w:val="006E0FD1"/>
    <w:rsid w:val="006E1BA2"/>
    <w:rsid w:val="006E48CA"/>
    <w:rsid w:val="006F2B9C"/>
    <w:rsid w:val="006F338F"/>
    <w:rsid w:val="006F56E7"/>
    <w:rsid w:val="006F5C99"/>
    <w:rsid w:val="0071121F"/>
    <w:rsid w:val="00711E9D"/>
    <w:rsid w:val="00717A15"/>
    <w:rsid w:val="00720720"/>
    <w:rsid w:val="007215CE"/>
    <w:rsid w:val="007244CA"/>
    <w:rsid w:val="00727F87"/>
    <w:rsid w:val="00740832"/>
    <w:rsid w:val="00745A96"/>
    <w:rsid w:val="00772E6D"/>
    <w:rsid w:val="00785125"/>
    <w:rsid w:val="00786F36"/>
    <w:rsid w:val="00787194"/>
    <w:rsid w:val="00797A3B"/>
    <w:rsid w:val="007A63E9"/>
    <w:rsid w:val="007B2F7C"/>
    <w:rsid w:val="007C0F4B"/>
    <w:rsid w:val="007C1712"/>
    <w:rsid w:val="007C44F7"/>
    <w:rsid w:val="007C46FF"/>
    <w:rsid w:val="007C72F6"/>
    <w:rsid w:val="007C754E"/>
    <w:rsid w:val="007C7BCA"/>
    <w:rsid w:val="007D1B54"/>
    <w:rsid w:val="007E2AB1"/>
    <w:rsid w:val="007E783F"/>
    <w:rsid w:val="007F119B"/>
    <w:rsid w:val="007F44B4"/>
    <w:rsid w:val="00801387"/>
    <w:rsid w:val="008049C3"/>
    <w:rsid w:val="00811F26"/>
    <w:rsid w:val="00812953"/>
    <w:rsid w:val="00822092"/>
    <w:rsid w:val="00822743"/>
    <w:rsid w:val="00823445"/>
    <w:rsid w:val="008258C2"/>
    <w:rsid w:val="008304BA"/>
    <w:rsid w:val="0083113D"/>
    <w:rsid w:val="008316AE"/>
    <w:rsid w:val="008334EE"/>
    <w:rsid w:val="00841BFF"/>
    <w:rsid w:val="008476FF"/>
    <w:rsid w:val="008603C4"/>
    <w:rsid w:val="008654FC"/>
    <w:rsid w:val="0087168E"/>
    <w:rsid w:val="00872E28"/>
    <w:rsid w:val="00873057"/>
    <w:rsid w:val="00885F89"/>
    <w:rsid w:val="00887BF9"/>
    <w:rsid w:val="00894546"/>
    <w:rsid w:val="0089531F"/>
    <w:rsid w:val="00896AEF"/>
    <w:rsid w:val="008A2844"/>
    <w:rsid w:val="008A4E8A"/>
    <w:rsid w:val="008B7F10"/>
    <w:rsid w:val="008C15B1"/>
    <w:rsid w:val="008C1E73"/>
    <w:rsid w:val="008C28C4"/>
    <w:rsid w:val="008D67BE"/>
    <w:rsid w:val="008E4D45"/>
    <w:rsid w:val="008F1819"/>
    <w:rsid w:val="00901DAF"/>
    <w:rsid w:val="009049A7"/>
    <w:rsid w:val="00913B85"/>
    <w:rsid w:val="009160C5"/>
    <w:rsid w:val="00921D40"/>
    <w:rsid w:val="00936DDC"/>
    <w:rsid w:val="00945F37"/>
    <w:rsid w:val="0094782A"/>
    <w:rsid w:val="009561CB"/>
    <w:rsid w:val="00981748"/>
    <w:rsid w:val="0098646B"/>
    <w:rsid w:val="00994814"/>
    <w:rsid w:val="009B4868"/>
    <w:rsid w:val="009B753B"/>
    <w:rsid w:val="009D1C10"/>
    <w:rsid w:val="009E1103"/>
    <w:rsid w:val="009E15DD"/>
    <w:rsid w:val="009E1CE7"/>
    <w:rsid w:val="009E4AC0"/>
    <w:rsid w:val="009E5856"/>
    <w:rsid w:val="009E7933"/>
    <w:rsid w:val="00A0096D"/>
    <w:rsid w:val="00A00EE7"/>
    <w:rsid w:val="00A02CA4"/>
    <w:rsid w:val="00A04B57"/>
    <w:rsid w:val="00A1008A"/>
    <w:rsid w:val="00A10949"/>
    <w:rsid w:val="00A11DAD"/>
    <w:rsid w:val="00A13DF9"/>
    <w:rsid w:val="00A23D8A"/>
    <w:rsid w:val="00A26455"/>
    <w:rsid w:val="00A26C3C"/>
    <w:rsid w:val="00A32AF7"/>
    <w:rsid w:val="00A33E9F"/>
    <w:rsid w:val="00A4014C"/>
    <w:rsid w:val="00A45B52"/>
    <w:rsid w:val="00A54293"/>
    <w:rsid w:val="00A54E89"/>
    <w:rsid w:val="00A55550"/>
    <w:rsid w:val="00A60BD7"/>
    <w:rsid w:val="00A66E17"/>
    <w:rsid w:val="00A74977"/>
    <w:rsid w:val="00A8339D"/>
    <w:rsid w:val="00A84717"/>
    <w:rsid w:val="00A914BB"/>
    <w:rsid w:val="00A95853"/>
    <w:rsid w:val="00A97BF7"/>
    <w:rsid w:val="00AC08D5"/>
    <w:rsid w:val="00AC6589"/>
    <w:rsid w:val="00AC78C9"/>
    <w:rsid w:val="00AD2D18"/>
    <w:rsid w:val="00AD52B2"/>
    <w:rsid w:val="00AE46EC"/>
    <w:rsid w:val="00AE79D6"/>
    <w:rsid w:val="00AF56EF"/>
    <w:rsid w:val="00B009D0"/>
    <w:rsid w:val="00B04B36"/>
    <w:rsid w:val="00B22167"/>
    <w:rsid w:val="00B37AA7"/>
    <w:rsid w:val="00B446CD"/>
    <w:rsid w:val="00B63471"/>
    <w:rsid w:val="00B678B0"/>
    <w:rsid w:val="00B67D80"/>
    <w:rsid w:val="00B764BE"/>
    <w:rsid w:val="00B86DD9"/>
    <w:rsid w:val="00B8752D"/>
    <w:rsid w:val="00B97210"/>
    <w:rsid w:val="00B97644"/>
    <w:rsid w:val="00BA6950"/>
    <w:rsid w:val="00BA6B6D"/>
    <w:rsid w:val="00BB07B5"/>
    <w:rsid w:val="00BB4868"/>
    <w:rsid w:val="00BB5E93"/>
    <w:rsid w:val="00BC3AAD"/>
    <w:rsid w:val="00BC5E2A"/>
    <w:rsid w:val="00BD700E"/>
    <w:rsid w:val="00BE3B28"/>
    <w:rsid w:val="00BE47EC"/>
    <w:rsid w:val="00BE57E8"/>
    <w:rsid w:val="00BF0CBA"/>
    <w:rsid w:val="00C06AD6"/>
    <w:rsid w:val="00C26E4A"/>
    <w:rsid w:val="00C4224C"/>
    <w:rsid w:val="00C46A6D"/>
    <w:rsid w:val="00C53168"/>
    <w:rsid w:val="00C54F39"/>
    <w:rsid w:val="00C61D7D"/>
    <w:rsid w:val="00C70CD9"/>
    <w:rsid w:val="00C71AB2"/>
    <w:rsid w:val="00C93F52"/>
    <w:rsid w:val="00CA2897"/>
    <w:rsid w:val="00CB23A6"/>
    <w:rsid w:val="00CB5541"/>
    <w:rsid w:val="00CC4239"/>
    <w:rsid w:val="00CD70CA"/>
    <w:rsid w:val="00CE6285"/>
    <w:rsid w:val="00CF4F7E"/>
    <w:rsid w:val="00CF566D"/>
    <w:rsid w:val="00D01F90"/>
    <w:rsid w:val="00D10DD4"/>
    <w:rsid w:val="00D10FDF"/>
    <w:rsid w:val="00D158DC"/>
    <w:rsid w:val="00D30053"/>
    <w:rsid w:val="00D32008"/>
    <w:rsid w:val="00D32A91"/>
    <w:rsid w:val="00D37B88"/>
    <w:rsid w:val="00D5205B"/>
    <w:rsid w:val="00D614BD"/>
    <w:rsid w:val="00D64619"/>
    <w:rsid w:val="00D6564C"/>
    <w:rsid w:val="00D671D2"/>
    <w:rsid w:val="00D73885"/>
    <w:rsid w:val="00D86BCC"/>
    <w:rsid w:val="00D873ED"/>
    <w:rsid w:val="00D90DF4"/>
    <w:rsid w:val="00DA7D94"/>
    <w:rsid w:val="00DB71F5"/>
    <w:rsid w:val="00DD0367"/>
    <w:rsid w:val="00DD783E"/>
    <w:rsid w:val="00E00A1B"/>
    <w:rsid w:val="00E13E42"/>
    <w:rsid w:val="00E22AE4"/>
    <w:rsid w:val="00E3602C"/>
    <w:rsid w:val="00E364E3"/>
    <w:rsid w:val="00E36B57"/>
    <w:rsid w:val="00E416F5"/>
    <w:rsid w:val="00E56EF1"/>
    <w:rsid w:val="00E57946"/>
    <w:rsid w:val="00E57ED5"/>
    <w:rsid w:val="00E6251E"/>
    <w:rsid w:val="00E64811"/>
    <w:rsid w:val="00E70C4D"/>
    <w:rsid w:val="00E74F6A"/>
    <w:rsid w:val="00E8361E"/>
    <w:rsid w:val="00E83ADA"/>
    <w:rsid w:val="00E9064E"/>
    <w:rsid w:val="00EA3882"/>
    <w:rsid w:val="00EA6A94"/>
    <w:rsid w:val="00EB123F"/>
    <w:rsid w:val="00EB2B76"/>
    <w:rsid w:val="00EC1888"/>
    <w:rsid w:val="00EC62C8"/>
    <w:rsid w:val="00ED0191"/>
    <w:rsid w:val="00EE2DB9"/>
    <w:rsid w:val="00EE5DE0"/>
    <w:rsid w:val="00EF3F42"/>
    <w:rsid w:val="00F04948"/>
    <w:rsid w:val="00F0787C"/>
    <w:rsid w:val="00F10077"/>
    <w:rsid w:val="00F139C7"/>
    <w:rsid w:val="00F25E5A"/>
    <w:rsid w:val="00F301CA"/>
    <w:rsid w:val="00F36745"/>
    <w:rsid w:val="00F464EB"/>
    <w:rsid w:val="00F5642B"/>
    <w:rsid w:val="00F675F9"/>
    <w:rsid w:val="00F75574"/>
    <w:rsid w:val="00F86E14"/>
    <w:rsid w:val="00F917FA"/>
    <w:rsid w:val="00F92101"/>
    <w:rsid w:val="00F93538"/>
    <w:rsid w:val="00FA2389"/>
    <w:rsid w:val="00FA2A81"/>
    <w:rsid w:val="00FA6504"/>
    <w:rsid w:val="00FC17DA"/>
    <w:rsid w:val="00FD3333"/>
    <w:rsid w:val="00FF111C"/>
    <w:rsid w:val="00FF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013A7"/>
  <w15:docId w15:val="{5E792A1A-1C6D-41E0-9F9F-A7CE3E1A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76FF"/>
    <w:pPr>
      <w:spacing w:after="200" w:line="276" w:lineRule="auto"/>
    </w:pPr>
    <w:rPr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qFormat/>
    <w:rsid w:val="00EC1888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D783E"/>
    <w:pPr>
      <w:ind w:left="720"/>
      <w:contextualSpacing/>
    </w:pPr>
  </w:style>
  <w:style w:type="paragraph" w:customStyle="1" w:styleId="2Cm">
    <w:name w:val="2. Cím"/>
    <w:basedOn w:val="Norml"/>
    <w:rsid w:val="006F5C99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b/>
      <w:bCs/>
      <w:sz w:val="24"/>
      <w:szCs w:val="24"/>
      <w:lang w:eastAsia="hu-HU"/>
    </w:rPr>
  </w:style>
  <w:style w:type="character" w:customStyle="1" w:styleId="ctext">
    <w:name w:val="c_text"/>
    <w:basedOn w:val="Bekezdsalapbettpusa"/>
    <w:rsid w:val="006F5C99"/>
  </w:style>
  <w:style w:type="paragraph" w:styleId="Nincstrkz">
    <w:name w:val="No Spacing"/>
    <w:link w:val="NincstrkzChar"/>
    <w:uiPriority w:val="1"/>
    <w:qFormat/>
    <w:rsid w:val="00FA2A81"/>
    <w:rPr>
      <w:sz w:val="22"/>
      <w:szCs w:val="22"/>
      <w:lang w:eastAsia="en-US"/>
    </w:rPr>
  </w:style>
  <w:style w:type="paragraph" w:styleId="lfej">
    <w:name w:val="header"/>
    <w:basedOn w:val="Norml"/>
    <w:link w:val="lfejChar"/>
    <w:unhideWhenUsed/>
    <w:rsid w:val="005B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5B120D"/>
  </w:style>
  <w:style w:type="paragraph" w:styleId="llb">
    <w:name w:val="footer"/>
    <w:basedOn w:val="Norml"/>
    <w:link w:val="llbChar"/>
    <w:uiPriority w:val="99"/>
    <w:unhideWhenUsed/>
    <w:rsid w:val="005B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B120D"/>
  </w:style>
  <w:style w:type="paragraph" w:styleId="Buborkszveg">
    <w:name w:val="Balloon Text"/>
    <w:basedOn w:val="Norml"/>
    <w:link w:val="BuborkszvegChar"/>
    <w:uiPriority w:val="99"/>
    <w:semiHidden/>
    <w:unhideWhenUsed/>
    <w:rsid w:val="00415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559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nhideWhenUsed/>
    <w:rsid w:val="00894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Default">
    <w:name w:val="Default"/>
    <w:rsid w:val="00312CBA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rsid w:val="00D32008"/>
    <w:pPr>
      <w:spacing w:after="0" w:line="240" w:lineRule="auto"/>
    </w:pPr>
    <w:rPr>
      <w:rFonts w:ascii="Times New Roman" w:eastAsia="Times New Roman" w:hAnsi="Times New Roman"/>
      <w:sz w:val="32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32008"/>
    <w:rPr>
      <w:rFonts w:ascii="Times New Roman" w:eastAsia="Times New Roman" w:hAnsi="Times New Roman"/>
      <w:sz w:val="32"/>
      <w:szCs w:val="24"/>
    </w:rPr>
  </w:style>
  <w:style w:type="paragraph" w:styleId="Cm">
    <w:name w:val="Title"/>
    <w:basedOn w:val="Norml"/>
    <w:link w:val="CmChar"/>
    <w:qFormat/>
    <w:rsid w:val="00D3200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D32008"/>
    <w:rPr>
      <w:rFonts w:ascii="Times New Roman" w:eastAsia="Times New Roman" w:hAnsi="Times New Roman"/>
      <w:b/>
      <w:sz w:val="28"/>
      <w:u w:val="single"/>
    </w:rPr>
  </w:style>
  <w:style w:type="character" w:styleId="Kiemels2">
    <w:name w:val="Strong"/>
    <w:basedOn w:val="Bekezdsalapbettpusa"/>
    <w:uiPriority w:val="22"/>
    <w:qFormat/>
    <w:rsid w:val="00D32008"/>
    <w:rPr>
      <w:b/>
      <w:bCs/>
    </w:rPr>
  </w:style>
  <w:style w:type="character" w:styleId="Hiperhivatkozs">
    <w:name w:val="Hyperlink"/>
    <w:basedOn w:val="Bekezdsalapbettpusa"/>
    <w:rsid w:val="007F44B4"/>
    <w:rPr>
      <w:color w:val="0000FF"/>
      <w:u w:val="single"/>
    </w:rPr>
  </w:style>
  <w:style w:type="character" w:customStyle="1" w:styleId="Cmsor5Char">
    <w:name w:val="Címsor 5 Char"/>
    <w:basedOn w:val="Bekezdsalapbettpusa"/>
    <w:link w:val="Cmsor5"/>
    <w:uiPriority w:val="9"/>
    <w:rsid w:val="00EC1888"/>
    <w:rPr>
      <w:rFonts w:eastAsia="Times New Roman"/>
      <w:b/>
      <w:bCs/>
      <w:i/>
      <w:iCs/>
      <w:sz w:val="26"/>
      <w:szCs w:val="26"/>
    </w:rPr>
  </w:style>
  <w:style w:type="character" w:customStyle="1" w:styleId="NincstrkzChar">
    <w:name w:val="Nincs térköz Char"/>
    <w:link w:val="Nincstrkz"/>
    <w:uiPriority w:val="1"/>
    <w:locked/>
    <w:rsid w:val="00E8361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4D583-7CCA-4EEB-8E78-C8A17942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1032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Csongrádi Kistérség Többcélú Társulás</vt:lpstr>
    </vt:vector>
  </TitlesOfParts>
  <Company>Gondozási Központ Rózsafűzér Szociális Otthon</Company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Csongrádi Kistérség Többcélú Társulás</dc:title>
  <dc:subject/>
  <dc:creator>Pálfi Ilona</dc:creator>
  <cp:keywords/>
  <dc:description/>
  <cp:lastModifiedBy>user</cp:lastModifiedBy>
  <cp:revision>2</cp:revision>
  <cp:lastPrinted>2025-03-12T13:17:00Z</cp:lastPrinted>
  <dcterms:created xsi:type="dcterms:W3CDTF">2025-03-12T13:21:00Z</dcterms:created>
  <dcterms:modified xsi:type="dcterms:W3CDTF">2025-03-12T13:21:00Z</dcterms:modified>
</cp:coreProperties>
</file>